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8414" w14:textId="35426EAE" w:rsidR="00644AF9" w:rsidRDefault="00644AF9" w:rsidP="001F693A">
      <w:pPr>
        <w:tabs>
          <w:tab w:val="left" w:pos="7088"/>
        </w:tabs>
        <w:rPr>
          <w:lang w:eastAsia="es-ES"/>
        </w:rPr>
      </w:pPr>
    </w:p>
    <w:p w14:paraId="3839995C" w14:textId="77777777" w:rsidR="00EB1B97" w:rsidRPr="00644AF9" w:rsidRDefault="00EB1B97" w:rsidP="001F693A">
      <w:pPr>
        <w:tabs>
          <w:tab w:val="left" w:pos="7088"/>
        </w:tabs>
        <w:rPr>
          <w:lang w:eastAsia="es-ES"/>
        </w:rPr>
      </w:pPr>
    </w:p>
    <w:p w14:paraId="3AC97608" w14:textId="01D7524E" w:rsidR="00644AF9" w:rsidRPr="00861827" w:rsidRDefault="00644AF9" w:rsidP="00644AF9">
      <w:pPr>
        <w:pStyle w:val="Textosinformato"/>
        <w:ind w:left="3544"/>
        <w:rPr>
          <w:rFonts w:ascii="Arial" w:hAnsi="Arial" w:cs="Arial"/>
          <w:b/>
          <w:bCs/>
          <w:sz w:val="22"/>
          <w:szCs w:val="22"/>
        </w:rPr>
      </w:pPr>
      <w:r>
        <w:rPr>
          <w:rFonts w:ascii="Arial" w:hAnsi="Arial" w:cs="Arial"/>
          <w:b/>
          <w:bCs/>
          <w:sz w:val="22"/>
          <w:szCs w:val="22"/>
        </w:rPr>
        <w:t>APRUEBA BASES ADMINISTRATIVAS Y TÉCNICAS DEL CONCURSO FONDO DE INICIATIVAS PARA LA SUPERACIÓN DE LA POBREZA, “</w:t>
      </w:r>
      <w:r w:rsidRPr="00644AF9">
        <w:rPr>
          <w:rFonts w:ascii="Arial" w:hAnsi="Arial" w:cs="Arial"/>
          <w:b/>
          <w:bCs/>
          <w:sz w:val="22"/>
          <w:szCs w:val="22"/>
          <w:lang w:val="es-CL"/>
        </w:rPr>
        <w:t>CHILE COMPROMISO DE TODOS – FUNDACIONES Y CORPORACIONES</w:t>
      </w:r>
      <w:r>
        <w:rPr>
          <w:rFonts w:ascii="Arial" w:hAnsi="Arial" w:cs="Arial"/>
          <w:b/>
          <w:bCs/>
          <w:sz w:val="22"/>
          <w:szCs w:val="22"/>
        </w:rPr>
        <w:t xml:space="preserve">”, </w:t>
      </w:r>
      <w:r w:rsidR="004B03A8">
        <w:rPr>
          <w:rFonts w:ascii="Arial" w:hAnsi="Arial" w:cs="Arial"/>
          <w:b/>
          <w:bCs/>
          <w:sz w:val="22"/>
          <w:szCs w:val="22"/>
        </w:rPr>
        <w:t xml:space="preserve">SEGUNDO SEMESTRE </w:t>
      </w:r>
      <w:r>
        <w:rPr>
          <w:rFonts w:ascii="Arial" w:hAnsi="Arial" w:cs="Arial"/>
          <w:b/>
          <w:bCs/>
          <w:sz w:val="22"/>
          <w:szCs w:val="22"/>
        </w:rPr>
        <w:t xml:space="preserve">AÑO 2021. </w:t>
      </w:r>
      <w:r w:rsidRPr="00861827">
        <w:rPr>
          <w:rFonts w:ascii="Arial" w:hAnsi="Arial" w:cs="Arial"/>
          <w:b/>
          <w:bCs/>
          <w:sz w:val="22"/>
          <w:szCs w:val="22"/>
        </w:rPr>
        <w:t xml:space="preserve"> </w:t>
      </w:r>
    </w:p>
    <w:p w14:paraId="5DC1F72F" w14:textId="77777777" w:rsidR="00644AF9" w:rsidRPr="00AE2750" w:rsidRDefault="00644AF9" w:rsidP="00644AF9">
      <w:pPr>
        <w:pStyle w:val="Textosinformato"/>
        <w:ind w:left="3544"/>
        <w:rPr>
          <w:rFonts w:ascii="Arial" w:hAnsi="Arial" w:cs="Arial"/>
          <w:b/>
          <w:sz w:val="22"/>
          <w:szCs w:val="22"/>
        </w:rPr>
      </w:pPr>
    </w:p>
    <w:p w14:paraId="75349D96" w14:textId="77777777" w:rsidR="00644AF9" w:rsidRPr="00AE2750"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7E8E89AF" w14:textId="77777777" w:rsidR="00644AF9" w:rsidRPr="00AE2750"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77777777" w:rsidR="00644AF9" w:rsidRPr="00AE2750"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1CC654D5" w14:textId="77777777" w:rsidR="00644AF9" w:rsidRPr="00AE2750" w:rsidRDefault="00644AF9" w:rsidP="00644AF9">
      <w:pPr>
        <w:suppressAutoHyphens/>
        <w:spacing w:after="0" w:line="240" w:lineRule="auto"/>
        <w:ind w:right="-57"/>
        <w:jc w:val="both"/>
        <w:rPr>
          <w:rFonts w:ascii="Arial" w:hAnsi="Arial" w:cs="Arial"/>
          <w:b/>
          <w:bCs/>
        </w:rPr>
      </w:pPr>
    </w:p>
    <w:p w14:paraId="7FB1380E" w14:textId="77777777" w:rsidR="00644AF9" w:rsidRPr="00AE2750" w:rsidRDefault="00644AF9" w:rsidP="00644AF9">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4CC078A1" w14:textId="77777777" w:rsidR="00644AF9" w:rsidRPr="00AE2750" w:rsidRDefault="00644AF9" w:rsidP="00644AF9">
      <w:pPr>
        <w:suppressAutoHyphens/>
        <w:spacing w:after="0" w:line="240" w:lineRule="auto"/>
        <w:ind w:left="3544" w:right="-57"/>
        <w:jc w:val="both"/>
        <w:rPr>
          <w:rFonts w:ascii="Arial" w:hAnsi="Arial" w:cs="Arial"/>
          <w:b/>
          <w:bCs/>
        </w:rPr>
      </w:pPr>
    </w:p>
    <w:p w14:paraId="0EE0A8F5" w14:textId="3E1A83A6" w:rsidR="00644AF9" w:rsidRPr="00213477" w:rsidRDefault="00644AF9" w:rsidP="00C46B68">
      <w:pPr>
        <w:suppressAutoHyphens/>
        <w:spacing w:after="0" w:line="240" w:lineRule="auto"/>
        <w:ind w:left="3544" w:right="-57"/>
        <w:jc w:val="both"/>
        <w:rPr>
          <w:rFonts w:ascii="Arial" w:hAnsi="Arial" w:cs="Arial"/>
        </w:rPr>
      </w:pPr>
      <w:r w:rsidRPr="00AE2750">
        <w:rPr>
          <w:rFonts w:ascii="Arial" w:hAnsi="Arial" w:cs="Arial"/>
          <w:lang w:val="es-MX"/>
        </w:rPr>
        <w:t>Lo dispuesto en</w:t>
      </w:r>
      <w:r w:rsidRPr="00AE2750">
        <w:rPr>
          <w:rFonts w:ascii="Arial" w:hAnsi="Arial" w:cs="Arial"/>
        </w:rPr>
        <w:t xml:space="preserve"> el 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 en la</w:t>
      </w:r>
      <w:r w:rsidRPr="00AE2750">
        <w:rPr>
          <w:rFonts w:ascii="Arial" w:hAnsi="Arial" w:cs="Arial"/>
          <w:b/>
          <w:bCs/>
        </w:rPr>
        <w:t xml:space="preserve"> </w:t>
      </w:r>
      <w:r w:rsidRPr="00AE2750">
        <w:rPr>
          <w:rFonts w:ascii="Arial" w:hAnsi="Arial" w:cs="Arial"/>
        </w:rPr>
        <w:t>Ley N° 19.880, que Establece Bases de los Procedimientos Administrativos que Rigen los Actos de los Órganos de la Administración del Estado; en la Ley Nº 20.530, que Crea el Ministerio de Desarrollo Social</w:t>
      </w:r>
      <w:r>
        <w:rPr>
          <w:rFonts w:ascii="Arial" w:hAnsi="Arial" w:cs="Arial"/>
        </w:rPr>
        <w:t xml:space="preserve"> y Familia</w:t>
      </w:r>
      <w:r w:rsidRPr="00AE2750">
        <w:rPr>
          <w:rFonts w:ascii="Arial" w:hAnsi="Arial" w:cs="Arial"/>
        </w:rPr>
        <w:t xml:space="preserve"> y Modifica Cuerpos Legales</w:t>
      </w:r>
      <w:r>
        <w:rPr>
          <w:rFonts w:ascii="Arial" w:hAnsi="Arial" w:cs="Arial"/>
        </w:rPr>
        <w:t xml:space="preserve"> que Indica; en la Ley Nº </w:t>
      </w:r>
      <w:r w:rsidRPr="00644AF9">
        <w:rPr>
          <w:rFonts w:ascii="Arial" w:hAnsi="Arial" w:cs="Arial"/>
        </w:rPr>
        <w:t>21.289</w:t>
      </w:r>
      <w:r w:rsidRPr="00AE2750">
        <w:rPr>
          <w:rFonts w:ascii="Arial" w:hAnsi="Arial" w:cs="Arial"/>
        </w:rPr>
        <w:t>, de Presupue</w:t>
      </w:r>
      <w:r>
        <w:rPr>
          <w:rFonts w:ascii="Arial" w:hAnsi="Arial" w:cs="Arial"/>
        </w:rPr>
        <w:t>stos del Sector Público Año 2021</w:t>
      </w:r>
      <w:r w:rsidRPr="00AE2750">
        <w:rPr>
          <w:rFonts w:ascii="Arial" w:hAnsi="Arial" w:cs="Arial"/>
        </w:rPr>
        <w:t>;</w:t>
      </w:r>
      <w:r>
        <w:rPr>
          <w:rFonts w:ascii="Arial" w:hAnsi="Arial" w:cs="Arial"/>
        </w:rPr>
        <w:t xml:space="preserve"> </w:t>
      </w:r>
      <w:r w:rsidR="00C46B68">
        <w:rPr>
          <w:rFonts w:ascii="Arial" w:hAnsi="Arial" w:cs="Arial"/>
        </w:rPr>
        <w:t xml:space="preserve">en el </w:t>
      </w:r>
      <w:r w:rsidRPr="00644AF9">
        <w:rPr>
          <w:rFonts w:ascii="Arial" w:hAnsi="Arial" w:cs="Arial"/>
        </w:rPr>
        <w:t>Decreto Supremo N° 104, de 2020, del Ministerio del Interior y Seguridad Public</w:t>
      </w:r>
      <w:r w:rsidR="00C46B68">
        <w:rPr>
          <w:rFonts w:ascii="Arial" w:hAnsi="Arial" w:cs="Arial"/>
        </w:rPr>
        <w:t>a, que declara</w:t>
      </w:r>
      <w:r w:rsidRPr="00644AF9">
        <w:rPr>
          <w:rFonts w:ascii="Arial" w:hAnsi="Arial" w:cs="Arial"/>
        </w:rPr>
        <w:t xml:space="preserve"> Estado de Excepció</w:t>
      </w:r>
      <w:r w:rsidR="00C46B68">
        <w:rPr>
          <w:rFonts w:ascii="Arial" w:hAnsi="Arial" w:cs="Arial"/>
        </w:rPr>
        <w:t xml:space="preserve">n Constitucional de Catástrofe, </w:t>
      </w:r>
      <w:r w:rsidRPr="00644AF9">
        <w:rPr>
          <w:rFonts w:ascii="Arial" w:hAnsi="Arial" w:cs="Arial"/>
        </w:rPr>
        <w:t xml:space="preserve">por calamidad pública en </w:t>
      </w:r>
      <w:r w:rsidR="00C46B68">
        <w:rPr>
          <w:rFonts w:ascii="Arial" w:hAnsi="Arial" w:cs="Arial"/>
        </w:rPr>
        <w:t>todo el territorio nacional</w:t>
      </w:r>
      <w:r w:rsidRPr="00644AF9">
        <w:rPr>
          <w:rFonts w:ascii="Arial" w:hAnsi="Arial" w:cs="Arial"/>
        </w:rPr>
        <w:t xml:space="preserve">, como consecuencia del Brote de COVID-19, el cual ha sido objeto de sucesivas prórrogas, siendo la última de ellas dispuesta por Decreto Supremo </w:t>
      </w:r>
      <w:r w:rsidR="009A1190" w:rsidRPr="009A1190">
        <w:rPr>
          <w:rFonts w:ascii="Arial" w:eastAsia="Times New Roman" w:hAnsi="Arial" w:cs="Arial"/>
          <w:spacing w:val="-3"/>
          <w:lang w:val="es-ES" w:eastAsia="es-ES"/>
        </w:rPr>
        <w:t>153 de 2021, de la misma Secretaría de Estado</w:t>
      </w:r>
      <w:r>
        <w:rPr>
          <w:rFonts w:ascii="Arial" w:hAnsi="Arial" w:cs="Arial"/>
        </w:rPr>
        <w:t>;</w:t>
      </w:r>
      <w:r>
        <w:rPr>
          <w:rFonts w:ascii="Arial" w:hAnsi="Arial" w:cs="Arial"/>
          <w:lang w:val="es-ES_tradnl"/>
        </w:rPr>
        <w:t xml:space="preserve"> </w:t>
      </w:r>
      <w:r w:rsidRPr="00213477">
        <w:rPr>
          <w:rFonts w:ascii="Arial" w:hAnsi="Arial" w:cs="Arial"/>
        </w:rPr>
        <w:t>en la Resolución Nº 7,</w:t>
      </w:r>
      <w:r w:rsidR="006C4C86">
        <w:rPr>
          <w:rFonts w:ascii="Arial" w:hAnsi="Arial" w:cs="Arial"/>
        </w:rPr>
        <w:t xml:space="preserve"> de 2019, </w:t>
      </w:r>
      <w:r w:rsidRPr="00213477">
        <w:rPr>
          <w:rFonts w:ascii="Arial" w:hAnsi="Arial" w:cs="Arial"/>
        </w:rPr>
        <w:t xml:space="preserve">que fija Normas sobre Exención del Trámite de Toma de Razón y Resolución N° </w:t>
      </w:r>
      <w:r w:rsidR="006C4C86">
        <w:rPr>
          <w:rFonts w:ascii="Arial" w:hAnsi="Arial" w:cs="Arial"/>
        </w:rPr>
        <w:t>16 de 2020</w:t>
      </w:r>
      <w:r w:rsidRPr="00213477">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w:t>
      </w:r>
    </w:p>
    <w:p w14:paraId="5BBE8B21" w14:textId="77777777" w:rsidR="00644AF9" w:rsidRDefault="00644AF9" w:rsidP="00644AF9">
      <w:pPr>
        <w:tabs>
          <w:tab w:val="left" w:pos="0"/>
        </w:tabs>
        <w:spacing w:after="0" w:line="240" w:lineRule="auto"/>
        <w:ind w:left="3544" w:right="-624"/>
        <w:jc w:val="both"/>
        <w:outlineLvl w:val="0"/>
        <w:rPr>
          <w:rFonts w:ascii="Arial" w:hAnsi="Arial" w:cs="Arial"/>
          <w:b/>
        </w:rPr>
      </w:pPr>
    </w:p>
    <w:p w14:paraId="2894C883" w14:textId="77777777" w:rsidR="00006EB3"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Default="00644AF9" w:rsidP="00644AF9">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43AFD3EF" w14:textId="77777777" w:rsidR="006933DD" w:rsidRDefault="006933DD" w:rsidP="00644AF9">
      <w:pPr>
        <w:tabs>
          <w:tab w:val="left" w:pos="0"/>
        </w:tabs>
        <w:spacing w:after="0" w:line="240" w:lineRule="auto"/>
        <w:ind w:left="3544" w:right="-624"/>
        <w:jc w:val="both"/>
        <w:outlineLvl w:val="0"/>
        <w:rPr>
          <w:rFonts w:ascii="Arial" w:hAnsi="Arial" w:cs="Arial"/>
          <w:b/>
        </w:rPr>
      </w:pPr>
    </w:p>
    <w:p w14:paraId="4B62613F" w14:textId="77777777" w:rsidR="006933DD" w:rsidRPr="004075BB" w:rsidRDefault="006933DD" w:rsidP="00644AF9">
      <w:pPr>
        <w:tabs>
          <w:tab w:val="left" w:pos="0"/>
        </w:tabs>
        <w:spacing w:after="0" w:line="240" w:lineRule="auto"/>
        <w:ind w:left="3544" w:right="-624"/>
        <w:jc w:val="both"/>
        <w:outlineLvl w:val="0"/>
        <w:rPr>
          <w:rFonts w:ascii="Arial" w:hAnsi="Arial" w:cs="Arial"/>
          <w:b/>
        </w:rPr>
      </w:pPr>
    </w:p>
    <w:p w14:paraId="036EB0DE" w14:textId="6175102F" w:rsidR="00644AF9" w:rsidRDefault="00644AF9" w:rsidP="00006EB3">
      <w:pPr>
        <w:tabs>
          <w:tab w:val="left" w:pos="0"/>
        </w:tabs>
        <w:spacing w:after="0" w:line="240" w:lineRule="auto"/>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sidR="00006EB3">
        <w:rPr>
          <w:rFonts w:ascii="Arial" w:hAnsi="Arial" w:cs="Arial"/>
        </w:rPr>
        <w:t>Que, la Ley N° 21.289</w:t>
      </w:r>
      <w:r>
        <w:rPr>
          <w:rFonts w:ascii="Arial" w:hAnsi="Arial" w:cs="Arial"/>
        </w:rPr>
        <w:t>,</w:t>
      </w:r>
      <w:r w:rsidRPr="004075BB">
        <w:rPr>
          <w:rFonts w:ascii="Arial" w:hAnsi="Arial" w:cs="Arial"/>
        </w:rPr>
        <w:t xml:space="preserve"> de Presupuestos del</w:t>
      </w:r>
      <w:r>
        <w:rPr>
          <w:rFonts w:ascii="Arial" w:hAnsi="Arial" w:cs="Arial"/>
        </w:rPr>
        <w:t xml:space="preserve"> Sector Púb</w:t>
      </w:r>
      <w:r w:rsidR="00006EB3">
        <w:rPr>
          <w:rFonts w:ascii="Arial" w:hAnsi="Arial" w:cs="Arial"/>
        </w:rPr>
        <w:t>lico para el año 2021</w:t>
      </w:r>
      <w:r w:rsidRPr="004075BB">
        <w:rPr>
          <w:rFonts w:ascii="Arial" w:hAnsi="Arial" w:cs="Arial"/>
        </w:rPr>
        <w:t>, en la Partida 21, Capítulo 09, Programa 01, Subtítulo 24, Ítem 01, Asignación</w:t>
      </w:r>
      <w:r>
        <w:rPr>
          <w:rFonts w:ascii="Arial" w:hAnsi="Arial" w:cs="Arial"/>
        </w:rPr>
        <w:t xml:space="preserve"> </w:t>
      </w:r>
      <w:r w:rsidR="00006EB3">
        <w:rPr>
          <w:rFonts w:ascii="Arial" w:hAnsi="Arial" w:cs="Arial"/>
        </w:rPr>
        <w:t>029</w:t>
      </w:r>
      <w:r>
        <w:rPr>
          <w:rFonts w:ascii="Arial" w:hAnsi="Arial" w:cs="Arial"/>
        </w:rPr>
        <w:t>,</w:t>
      </w:r>
      <w:r w:rsidR="00DB718D">
        <w:rPr>
          <w:rFonts w:ascii="Arial" w:hAnsi="Arial" w:cs="Arial"/>
        </w:rPr>
        <w:t xml:space="preserve"> y </w:t>
      </w:r>
      <w:r w:rsidR="004648AC">
        <w:rPr>
          <w:rFonts w:ascii="Arial" w:hAnsi="Arial" w:cs="Arial"/>
        </w:rPr>
        <w:t xml:space="preserve">en la </w:t>
      </w:r>
      <w:r w:rsidR="00DB718D">
        <w:rPr>
          <w:rFonts w:ascii="Arial" w:hAnsi="Arial" w:cs="Arial"/>
        </w:rPr>
        <w:t>Partida 21, Capitulo 09, Programa 50, Subtitulo 24, Item 01, Asignación 01,</w:t>
      </w:r>
      <w:r w:rsidR="00006EB3">
        <w:rPr>
          <w:rFonts w:ascii="Arial" w:hAnsi="Arial" w:cs="Arial"/>
        </w:rPr>
        <w:t xml:space="preserve"> </w:t>
      </w:r>
      <w:r w:rsidRPr="004075BB">
        <w:rPr>
          <w:rFonts w:ascii="Arial" w:hAnsi="Arial" w:cs="Arial"/>
        </w:rPr>
        <w:t>con</w:t>
      </w:r>
      <w:r w:rsidR="004648AC">
        <w:rPr>
          <w:rFonts w:ascii="Arial" w:hAnsi="Arial" w:cs="Arial"/>
        </w:rPr>
        <w:t xml:space="preserve">sulta recursos </w:t>
      </w:r>
      <w:r w:rsidRPr="004075BB">
        <w:rPr>
          <w:rFonts w:ascii="Arial" w:hAnsi="Arial" w:cs="Arial"/>
        </w:rPr>
        <w:t>la</w:t>
      </w:r>
      <w:r w:rsidR="004648AC">
        <w:rPr>
          <w:rFonts w:ascii="Arial" w:hAnsi="Arial" w:cs="Arial"/>
        </w:rPr>
        <w:t>s</w:t>
      </w:r>
      <w:r w:rsidRPr="004075BB">
        <w:rPr>
          <w:rFonts w:ascii="Arial" w:hAnsi="Arial" w:cs="Arial"/>
        </w:rPr>
        <w:t xml:space="preserve"> asignaci</w:t>
      </w:r>
      <w:r w:rsidR="004648AC">
        <w:rPr>
          <w:rFonts w:ascii="Arial" w:hAnsi="Arial" w:cs="Arial"/>
        </w:rPr>
        <w:t>ones</w:t>
      </w:r>
      <w:r w:rsidRPr="004075BB">
        <w:rPr>
          <w:rFonts w:ascii="Arial" w:hAnsi="Arial" w:cs="Arial"/>
        </w:rPr>
        <w:t xml:space="preserve"> </w:t>
      </w:r>
      <w:r w:rsidR="004648AC">
        <w:rPr>
          <w:rFonts w:ascii="Arial" w:hAnsi="Arial" w:cs="Arial"/>
        </w:rPr>
        <w:t xml:space="preserve">denominadas </w:t>
      </w:r>
      <w:r w:rsidRPr="004075BB">
        <w:rPr>
          <w:rFonts w:ascii="Arial" w:hAnsi="Arial" w:cs="Arial"/>
        </w:rPr>
        <w:t>“Fondo de Iniciativas para la Superación de la Pobreza”</w:t>
      </w:r>
      <w:r w:rsidR="00525925">
        <w:rPr>
          <w:rFonts w:ascii="Arial" w:hAnsi="Arial" w:cs="Arial"/>
        </w:rPr>
        <w:t xml:space="preserve"> </w:t>
      </w:r>
      <w:r w:rsidR="004648AC">
        <w:rPr>
          <w:rFonts w:ascii="Arial" w:hAnsi="Arial" w:cs="Arial"/>
        </w:rPr>
        <w:t xml:space="preserve"> y “</w:t>
      </w:r>
      <w:r w:rsidR="00525925" w:rsidRPr="004075BB">
        <w:rPr>
          <w:rFonts w:ascii="Arial" w:hAnsi="Arial" w:cs="Arial"/>
        </w:rPr>
        <w:t>Fondo de Iniciativas para la Superación de la Pobreza</w:t>
      </w:r>
      <w:r w:rsidR="004648AC">
        <w:rPr>
          <w:rFonts w:ascii="Arial" w:hAnsi="Arial" w:cs="Arial"/>
        </w:rPr>
        <w:t xml:space="preserve"> (FET COVID 19)” respectivamente. </w:t>
      </w:r>
    </w:p>
    <w:p w14:paraId="4883F04B" w14:textId="77777777" w:rsidR="00644AF9" w:rsidRDefault="00644AF9" w:rsidP="00644AF9">
      <w:pPr>
        <w:tabs>
          <w:tab w:val="left" w:pos="0"/>
        </w:tabs>
        <w:spacing w:after="0" w:line="240" w:lineRule="auto"/>
        <w:ind w:left="3544" w:right="-91"/>
        <w:jc w:val="both"/>
        <w:outlineLvl w:val="0"/>
        <w:rPr>
          <w:rFonts w:ascii="Arial" w:hAnsi="Arial" w:cs="Arial"/>
        </w:rPr>
      </w:pPr>
    </w:p>
    <w:p w14:paraId="46C9A2B6" w14:textId="77777777" w:rsidR="00644AF9" w:rsidRDefault="00644AF9" w:rsidP="00644AF9">
      <w:pPr>
        <w:tabs>
          <w:tab w:val="left" w:pos="0"/>
        </w:tabs>
        <w:spacing w:after="0" w:line="240" w:lineRule="auto"/>
        <w:ind w:left="3544" w:right="-91"/>
        <w:jc w:val="both"/>
        <w:outlineLvl w:val="0"/>
        <w:rPr>
          <w:rFonts w:ascii="Arial" w:hAnsi="Arial" w:cs="Arial"/>
        </w:rPr>
      </w:pPr>
    </w:p>
    <w:p w14:paraId="37E768E4" w14:textId="77777777" w:rsidR="006933DD" w:rsidRPr="004075BB" w:rsidRDefault="006933DD" w:rsidP="00644AF9">
      <w:pPr>
        <w:tabs>
          <w:tab w:val="left" w:pos="0"/>
        </w:tabs>
        <w:spacing w:after="0" w:line="240" w:lineRule="auto"/>
        <w:ind w:left="3544" w:right="-91"/>
        <w:jc w:val="both"/>
        <w:outlineLvl w:val="0"/>
        <w:rPr>
          <w:rFonts w:ascii="Arial" w:hAnsi="Arial" w:cs="Arial"/>
        </w:rPr>
      </w:pPr>
    </w:p>
    <w:p w14:paraId="2520571C" w14:textId="1404CE19" w:rsidR="00006EB3" w:rsidRDefault="00644AF9" w:rsidP="008B2622">
      <w:pPr>
        <w:tabs>
          <w:tab w:val="left" w:pos="3686"/>
        </w:tabs>
        <w:spacing w:after="0" w:line="240" w:lineRule="auto"/>
        <w:ind w:right="-91"/>
        <w:jc w:val="both"/>
        <w:outlineLvl w:val="0"/>
        <w:rPr>
          <w:rFonts w:ascii="Arial" w:hAnsi="Arial" w:cs="Arial"/>
        </w:rPr>
      </w:pPr>
      <w:r w:rsidRPr="00F5521E">
        <w:rPr>
          <w:rFonts w:ascii="Arial" w:hAnsi="Arial" w:cs="Arial"/>
          <w:b/>
        </w:rPr>
        <w:t>2°</w:t>
      </w:r>
      <w:r w:rsidRPr="004075BB">
        <w:rPr>
          <w:rFonts w:ascii="Arial" w:hAnsi="Arial" w:cs="Arial"/>
          <w:b/>
        </w:rPr>
        <w:t xml:space="preserve"> </w:t>
      </w:r>
      <w:r w:rsidRPr="000030E5">
        <w:rPr>
          <w:rFonts w:ascii="Arial" w:hAnsi="Arial" w:cs="Arial"/>
        </w:rPr>
        <w:t xml:space="preserve">Que, como es de público conocimiento, se ha producido un brote mundial de la enfermedad denominada coronavirus o COVID-19. </w:t>
      </w:r>
      <w:r w:rsidR="00006EB3">
        <w:rPr>
          <w:rFonts w:ascii="Arial" w:hAnsi="Arial" w:cs="Arial"/>
        </w:rPr>
        <w:t xml:space="preserve">Así, </w:t>
      </w:r>
      <w:r w:rsidR="00006EB3" w:rsidRPr="000030E5">
        <w:rPr>
          <w:rFonts w:ascii="Arial" w:hAnsi="Arial" w:cs="Arial"/>
        </w:rPr>
        <w:t>con fecha 5 de febrero de 2020 el Ministerio de Salud declaró la alerta sanitaria en nuestro país</w:t>
      </w:r>
      <w:r w:rsidR="00006EB3">
        <w:rPr>
          <w:rFonts w:ascii="Arial" w:hAnsi="Arial" w:cs="Arial"/>
        </w:rPr>
        <w:t xml:space="preserve">. Luego, </w:t>
      </w:r>
      <w:r w:rsidR="00006EB3" w:rsidRPr="00006EB3">
        <w:rPr>
          <w:rFonts w:ascii="Arial" w:hAnsi="Arial" w:cs="Arial"/>
        </w:rPr>
        <w:t xml:space="preserve">mediante Decreto Supremo N° 104, de 2020, del Ministerio del Interior y Seguridad Publica, el Presidente de la República declaró Estado de Excepción Constitucional de Catástrofe, por calamidad pública en el territorio de Chile, como consecuencia del </w:t>
      </w:r>
      <w:r w:rsidR="004C0FC8">
        <w:rPr>
          <w:rFonts w:ascii="Arial" w:hAnsi="Arial" w:cs="Arial"/>
        </w:rPr>
        <w:t>b</w:t>
      </w:r>
      <w:r w:rsidR="00006EB3" w:rsidRPr="00006EB3">
        <w:rPr>
          <w:rFonts w:ascii="Arial" w:hAnsi="Arial" w:cs="Arial"/>
        </w:rPr>
        <w:t xml:space="preserve">rote de COVID-19, el cual ha sido objeto de sucesivas prórrogas, </w:t>
      </w:r>
      <w:r w:rsidR="006C4C86">
        <w:rPr>
          <w:rFonts w:ascii="Arial" w:hAnsi="Arial" w:cs="Arial"/>
        </w:rPr>
        <w:t xml:space="preserve">manteniéndose hasta el mes de septiembre de 2021, de acuerdo a la última modificación del decreto referido, a través del </w:t>
      </w:r>
      <w:r w:rsidR="00006EB3" w:rsidRPr="00006EB3">
        <w:rPr>
          <w:rFonts w:ascii="Arial" w:hAnsi="Arial" w:cs="Arial"/>
        </w:rPr>
        <w:t xml:space="preserve">Decreto Supremo N° </w:t>
      </w:r>
      <w:r w:rsidR="00C20F45">
        <w:rPr>
          <w:rFonts w:ascii="Arial" w:hAnsi="Arial" w:cs="Arial"/>
        </w:rPr>
        <w:t>153</w:t>
      </w:r>
      <w:r w:rsidR="00006EB3" w:rsidRPr="00006EB3">
        <w:rPr>
          <w:rFonts w:ascii="Arial" w:hAnsi="Arial" w:cs="Arial"/>
        </w:rPr>
        <w:t xml:space="preserve"> de 202</w:t>
      </w:r>
      <w:r w:rsidR="00C20F45">
        <w:rPr>
          <w:rFonts w:ascii="Arial" w:hAnsi="Arial" w:cs="Arial"/>
        </w:rPr>
        <w:t>1</w:t>
      </w:r>
      <w:r w:rsidR="00006EB3" w:rsidRPr="00006EB3">
        <w:rPr>
          <w:rFonts w:ascii="Arial" w:hAnsi="Arial" w:cs="Arial"/>
        </w:rPr>
        <w:t>, de la misma Secretaría de Estado</w:t>
      </w:r>
      <w:r w:rsidR="001F144C">
        <w:rPr>
          <w:rFonts w:ascii="Arial" w:hAnsi="Arial" w:cs="Arial"/>
        </w:rPr>
        <w:t>.</w:t>
      </w:r>
    </w:p>
    <w:p w14:paraId="642A1F71" w14:textId="77777777" w:rsidR="00006EB3" w:rsidRDefault="00006EB3" w:rsidP="00006EB3">
      <w:pPr>
        <w:tabs>
          <w:tab w:val="left" w:pos="3686"/>
        </w:tabs>
        <w:spacing w:after="0" w:line="240" w:lineRule="auto"/>
        <w:ind w:right="-91"/>
        <w:jc w:val="both"/>
        <w:outlineLvl w:val="0"/>
        <w:rPr>
          <w:rFonts w:ascii="Arial" w:hAnsi="Arial" w:cs="Arial"/>
        </w:rPr>
      </w:pPr>
    </w:p>
    <w:p w14:paraId="5F0C2AB6" w14:textId="17635D3E" w:rsidR="00006EB3" w:rsidRDefault="00644AF9" w:rsidP="00006EB3">
      <w:pPr>
        <w:tabs>
          <w:tab w:val="left" w:pos="3686"/>
        </w:tabs>
        <w:spacing w:after="0" w:line="240" w:lineRule="auto"/>
        <w:ind w:right="-91"/>
        <w:jc w:val="both"/>
        <w:outlineLvl w:val="0"/>
        <w:rPr>
          <w:rFonts w:ascii="Arial" w:hAnsi="Arial" w:cs="Arial"/>
        </w:rPr>
      </w:pPr>
      <w:r w:rsidRPr="000A639D">
        <w:rPr>
          <w:rFonts w:ascii="Arial" w:hAnsi="Arial" w:cs="Arial"/>
          <w:b/>
        </w:rPr>
        <w:t>3°</w:t>
      </w:r>
      <w:r>
        <w:rPr>
          <w:rFonts w:ascii="Arial" w:hAnsi="Arial" w:cs="Arial"/>
        </w:rPr>
        <w:t xml:space="preserve"> </w:t>
      </w:r>
      <w:r w:rsidR="00006EB3">
        <w:rPr>
          <w:rFonts w:ascii="Arial" w:hAnsi="Arial" w:cs="Arial"/>
        </w:rPr>
        <w:t xml:space="preserve">Que, </w:t>
      </w:r>
      <w:r w:rsidR="00306D16">
        <w:rPr>
          <w:rFonts w:ascii="Arial" w:hAnsi="Arial" w:cs="Arial"/>
        </w:rPr>
        <w:t xml:space="preserve">es necesario advertir que la crisis sanitaria aún no se encuentra superada y que </w:t>
      </w:r>
      <w:r w:rsidR="00306D16">
        <w:rPr>
          <w:rFonts w:ascii="Arial" w:eastAsia="Times New Roman" w:hAnsi="Arial" w:cs="Arial"/>
          <w:lang w:val="es-ES" w:eastAsia="es-ES"/>
        </w:rPr>
        <w:t>sus efectos</w:t>
      </w:r>
      <w:r w:rsidR="00006EB3" w:rsidRPr="00B9785D">
        <w:rPr>
          <w:rFonts w:ascii="Arial" w:eastAsia="Times New Roman" w:hAnsi="Arial" w:cs="Arial"/>
          <w:lang w:val="es-ES" w:eastAsia="es-ES"/>
        </w:rPr>
        <w:t xml:space="preserve"> ha</w:t>
      </w:r>
      <w:r w:rsidR="00006EB3">
        <w:rPr>
          <w:rFonts w:ascii="Arial" w:eastAsia="Times New Roman" w:hAnsi="Arial" w:cs="Arial"/>
          <w:lang w:val="es-ES" w:eastAsia="es-ES"/>
        </w:rPr>
        <w:t>n</w:t>
      </w:r>
      <w:r w:rsidR="00006EB3" w:rsidRPr="00B9785D">
        <w:rPr>
          <w:rFonts w:ascii="Arial" w:eastAsia="Times New Roman" w:hAnsi="Arial" w:cs="Arial"/>
          <w:lang w:val="es-ES" w:eastAsia="es-ES"/>
        </w:rPr>
        <w:t xml:space="preserve"> </w:t>
      </w:r>
      <w:r w:rsidR="00006EB3">
        <w:rPr>
          <w:rFonts w:ascii="Arial" w:eastAsia="Times New Roman" w:hAnsi="Arial" w:cs="Arial"/>
          <w:lang w:val="es-ES" w:eastAsia="es-ES"/>
        </w:rPr>
        <w:t>impactado</w:t>
      </w:r>
      <w:r w:rsidR="00306D16">
        <w:rPr>
          <w:rFonts w:ascii="Arial" w:eastAsia="Times New Roman" w:hAnsi="Arial" w:cs="Arial"/>
          <w:lang w:val="es-ES" w:eastAsia="es-ES"/>
        </w:rPr>
        <w:t xml:space="preserve"> fuertemente</w:t>
      </w:r>
      <w:r w:rsidR="00006EB3">
        <w:rPr>
          <w:rFonts w:ascii="Arial" w:eastAsia="Times New Roman" w:hAnsi="Arial" w:cs="Arial"/>
          <w:lang w:val="es-ES" w:eastAsia="es-ES"/>
        </w:rPr>
        <w:t xml:space="preserve"> </w:t>
      </w:r>
      <w:r w:rsidR="00306D16">
        <w:rPr>
          <w:rFonts w:ascii="Arial" w:eastAsia="Times New Roman" w:hAnsi="Arial" w:cs="Arial"/>
          <w:lang w:val="es-ES" w:eastAsia="es-ES"/>
        </w:rPr>
        <w:t xml:space="preserve">la vida y salud de muchas personas, en particular aquellas </w:t>
      </w:r>
      <w:r w:rsidR="00006EB3">
        <w:rPr>
          <w:rFonts w:ascii="Arial" w:eastAsia="Times New Roman" w:hAnsi="Arial" w:cs="Arial"/>
          <w:lang w:val="es-ES" w:eastAsia="es-ES"/>
        </w:rPr>
        <w:t xml:space="preserve">familias y/o grupos </w:t>
      </w:r>
      <w:r w:rsidR="00306D16">
        <w:rPr>
          <w:rFonts w:ascii="Arial" w:eastAsia="Times New Roman" w:hAnsi="Arial" w:cs="Arial"/>
          <w:lang w:val="es-ES" w:eastAsia="es-ES"/>
        </w:rPr>
        <w:t xml:space="preserve">más vulnerables de nuestro país. Es por ello, que se requiere el esfuerzo solidario y conjunto de la alianza público privada para coordinar de manera colaborativa estrategias que permitan </w:t>
      </w:r>
      <w:r w:rsidR="001F144C">
        <w:rPr>
          <w:rFonts w:ascii="Arial" w:eastAsia="Times New Roman" w:hAnsi="Arial" w:cs="Arial"/>
          <w:lang w:val="es-ES" w:eastAsia="es-ES"/>
        </w:rPr>
        <w:t xml:space="preserve">ir en ayuda de </w:t>
      </w:r>
      <w:r w:rsidR="00306D16">
        <w:rPr>
          <w:rFonts w:ascii="Arial" w:eastAsia="Times New Roman" w:hAnsi="Arial" w:cs="Arial"/>
          <w:lang w:val="es-ES" w:eastAsia="es-ES"/>
        </w:rPr>
        <w:t>aquellos sectores</w:t>
      </w:r>
      <w:r w:rsidR="00E86CB6">
        <w:rPr>
          <w:rFonts w:ascii="Arial" w:eastAsia="Times New Roman" w:hAnsi="Arial" w:cs="Arial"/>
          <w:lang w:val="es-ES" w:eastAsia="es-ES"/>
        </w:rPr>
        <w:t xml:space="preserve"> de la sociedad que se han visto más </w:t>
      </w:r>
      <w:r w:rsidR="00306D16">
        <w:rPr>
          <w:rFonts w:ascii="Arial" w:eastAsia="Times New Roman" w:hAnsi="Arial" w:cs="Arial"/>
          <w:lang w:val="es-ES" w:eastAsia="es-ES"/>
        </w:rPr>
        <w:t xml:space="preserve"> </w:t>
      </w:r>
      <w:r w:rsidR="001F144C">
        <w:rPr>
          <w:rFonts w:ascii="Arial" w:eastAsia="Times New Roman" w:hAnsi="Arial" w:cs="Arial"/>
          <w:lang w:val="es-ES" w:eastAsia="es-ES"/>
        </w:rPr>
        <w:t xml:space="preserve">afectados por </w:t>
      </w:r>
      <w:r w:rsidR="00306D16">
        <w:rPr>
          <w:rFonts w:ascii="Arial" w:eastAsia="Times New Roman" w:hAnsi="Arial" w:cs="Arial"/>
          <w:lang w:val="es-ES" w:eastAsia="es-ES"/>
        </w:rPr>
        <w:t xml:space="preserve">la crisis </w:t>
      </w:r>
      <w:r w:rsidR="001F144C">
        <w:rPr>
          <w:rFonts w:ascii="Arial" w:eastAsia="Times New Roman" w:hAnsi="Arial" w:cs="Arial"/>
          <w:lang w:val="es-ES" w:eastAsia="es-ES"/>
        </w:rPr>
        <w:t>sanitaria</w:t>
      </w:r>
      <w:r w:rsidR="00306D16">
        <w:rPr>
          <w:rFonts w:ascii="Arial" w:eastAsia="Times New Roman" w:hAnsi="Arial" w:cs="Arial"/>
          <w:lang w:val="es-ES" w:eastAsia="es-ES"/>
        </w:rPr>
        <w:t xml:space="preserve">. </w:t>
      </w:r>
    </w:p>
    <w:p w14:paraId="02FEAAFC" w14:textId="77777777" w:rsidR="00006EB3" w:rsidRDefault="00006EB3" w:rsidP="00006EB3">
      <w:pPr>
        <w:tabs>
          <w:tab w:val="left" w:pos="3686"/>
        </w:tabs>
        <w:spacing w:after="0" w:line="240" w:lineRule="auto"/>
        <w:ind w:right="-91"/>
        <w:jc w:val="both"/>
        <w:outlineLvl w:val="0"/>
        <w:rPr>
          <w:rFonts w:ascii="Arial" w:hAnsi="Arial" w:cs="Arial"/>
        </w:rPr>
      </w:pPr>
    </w:p>
    <w:p w14:paraId="061B484A" w14:textId="1C0147A5" w:rsidR="00006EB3" w:rsidRDefault="00306D16" w:rsidP="00006EB3">
      <w:pPr>
        <w:tabs>
          <w:tab w:val="left" w:pos="3686"/>
        </w:tabs>
        <w:spacing w:after="0" w:line="240" w:lineRule="auto"/>
        <w:ind w:right="-91"/>
        <w:jc w:val="both"/>
        <w:outlineLvl w:val="0"/>
        <w:rPr>
          <w:rFonts w:ascii="Arial" w:hAnsi="Arial" w:cs="Arial"/>
          <w:lang w:val="es-ES_tradnl"/>
        </w:rPr>
      </w:pPr>
      <w:r w:rsidRPr="00306D16">
        <w:rPr>
          <w:rFonts w:ascii="Arial" w:hAnsi="Arial" w:cs="Arial"/>
          <w:b/>
        </w:rPr>
        <w:t>4°</w:t>
      </w:r>
      <w:r>
        <w:rPr>
          <w:rFonts w:ascii="Arial" w:hAnsi="Arial" w:cs="Arial"/>
        </w:rPr>
        <w:t xml:space="preserve"> </w:t>
      </w:r>
      <w:r w:rsidR="00644AF9" w:rsidRPr="000030E5">
        <w:rPr>
          <w:rFonts w:ascii="Arial" w:hAnsi="Arial" w:cs="Arial"/>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644AF9">
        <w:rPr>
          <w:rFonts w:ascii="Arial" w:hAnsi="Arial" w:cs="Arial"/>
        </w:rPr>
        <w:t xml:space="preserve"> </w:t>
      </w:r>
      <w:r w:rsidR="00006EB3">
        <w:rPr>
          <w:rFonts w:ascii="Arial" w:hAnsi="Arial" w:cs="Arial"/>
          <w:lang w:val="es-ES_tradnl"/>
        </w:rPr>
        <w:t>focalizará su esfuerzo</w:t>
      </w:r>
      <w:r w:rsidR="00006EB3" w:rsidRPr="00D2720A">
        <w:rPr>
          <w:rFonts w:ascii="Arial" w:hAnsi="Arial" w:cs="Arial"/>
          <w:lang w:val="es-ES_tradnl"/>
        </w:rPr>
        <w:t xml:space="preserve"> en las necesidades actuales que requieren ser atendidas, teniendo como objetivo para e</w:t>
      </w:r>
      <w:r w:rsidR="006C4C86">
        <w:rPr>
          <w:rFonts w:ascii="Arial" w:hAnsi="Arial" w:cs="Arial"/>
          <w:lang w:val="es-ES_tradnl"/>
        </w:rPr>
        <w:t>ste segundo semestre de</w:t>
      </w:r>
      <w:r w:rsidR="00006EB3" w:rsidRPr="00D2720A">
        <w:rPr>
          <w:rFonts w:ascii="Arial" w:hAnsi="Arial" w:cs="Arial"/>
          <w:lang w:val="es-ES_tradnl"/>
        </w:rPr>
        <w:t>l año 202</w:t>
      </w:r>
      <w:r w:rsidR="00006EB3">
        <w:rPr>
          <w:rFonts w:ascii="Arial" w:hAnsi="Arial" w:cs="Arial"/>
          <w:lang w:val="es-ES_tradnl"/>
        </w:rPr>
        <w:t>1</w:t>
      </w:r>
      <w:r w:rsidR="00006EB3" w:rsidRPr="00D2720A">
        <w:rPr>
          <w:rFonts w:ascii="Arial" w:hAnsi="Arial" w:cs="Arial"/>
          <w:lang w:val="es-ES_tradnl"/>
        </w:rPr>
        <w:t xml:space="preserve">, financiar proyectos </w:t>
      </w:r>
      <w:r w:rsidR="00006EB3" w:rsidRPr="002F1044">
        <w:rPr>
          <w:rFonts w:ascii="Arial" w:hAnsi="Arial" w:cs="Arial"/>
          <w:b/>
          <w:lang w:val="es-ES_tradnl"/>
        </w:rPr>
        <w:t>para la superación de la pobreza</w:t>
      </w:r>
      <w:r w:rsidR="00006EB3">
        <w:rPr>
          <w:rFonts w:ascii="Arial" w:hAnsi="Arial" w:cs="Arial"/>
          <w:lang w:val="es-ES_tradnl"/>
        </w:rPr>
        <w:t xml:space="preserve"> </w:t>
      </w:r>
      <w:r w:rsidR="00006EB3" w:rsidRPr="00D2720A">
        <w:rPr>
          <w:rFonts w:ascii="Arial" w:hAnsi="Arial" w:cs="Arial"/>
          <w:lang w:val="es-ES_tradnl"/>
        </w:rPr>
        <w:t xml:space="preserve">que apoyen y fortalezcan </w:t>
      </w:r>
      <w:r w:rsidR="004C0FC8">
        <w:rPr>
          <w:rFonts w:ascii="Arial" w:hAnsi="Arial" w:cs="Arial"/>
          <w:lang w:val="es-ES_tradnl"/>
        </w:rPr>
        <w:t>las labores</w:t>
      </w:r>
      <w:r w:rsidR="00006EB3" w:rsidRPr="00D2720A">
        <w:rPr>
          <w:rFonts w:ascii="Arial" w:hAnsi="Arial" w:cs="Arial"/>
          <w:lang w:val="es-ES_tradnl"/>
        </w:rPr>
        <w:t xml:space="preserve"> que realizan las instituciones de la sociedad civil, en particular </w:t>
      </w:r>
      <w:r w:rsidR="00006EB3" w:rsidRPr="0078187D">
        <w:rPr>
          <w:rFonts w:ascii="Arial" w:hAnsi="Arial" w:cs="Arial"/>
          <w:b/>
          <w:bCs/>
          <w:lang w:val="es-ES_tradnl"/>
        </w:rPr>
        <w:t>corporaciones y fundaciones</w:t>
      </w:r>
      <w:r w:rsidR="00006EB3" w:rsidRPr="00D2720A">
        <w:rPr>
          <w:rFonts w:ascii="Arial" w:hAnsi="Arial" w:cs="Arial"/>
          <w:lang w:val="es-ES_tradnl"/>
        </w:rPr>
        <w:t xml:space="preserve">, que trabajan con personas o grupos vulnerables </w:t>
      </w:r>
      <w:r w:rsidR="00E71A30">
        <w:rPr>
          <w:rFonts w:ascii="Arial" w:hAnsi="Arial" w:cs="Arial"/>
          <w:lang w:val="es-ES_tradnl"/>
        </w:rPr>
        <w:t>de la sociedad.</w:t>
      </w:r>
    </w:p>
    <w:p w14:paraId="40FA516D" w14:textId="77777777" w:rsidR="00644AF9" w:rsidRDefault="00644AF9" w:rsidP="00644AF9">
      <w:pPr>
        <w:tabs>
          <w:tab w:val="left" w:pos="3686"/>
        </w:tabs>
        <w:spacing w:after="0" w:line="240" w:lineRule="auto"/>
        <w:ind w:right="-91"/>
        <w:jc w:val="both"/>
        <w:outlineLvl w:val="0"/>
        <w:rPr>
          <w:rFonts w:ascii="Arial" w:hAnsi="Arial" w:cs="Arial"/>
        </w:rPr>
      </w:pPr>
    </w:p>
    <w:p w14:paraId="5E129F95" w14:textId="72261ACD" w:rsidR="00644AF9" w:rsidRDefault="00644AF9" w:rsidP="00644AF9">
      <w:pPr>
        <w:tabs>
          <w:tab w:val="left" w:pos="3686"/>
        </w:tabs>
        <w:spacing w:after="0" w:line="240" w:lineRule="auto"/>
        <w:ind w:right="-91"/>
        <w:jc w:val="both"/>
        <w:outlineLvl w:val="0"/>
        <w:rPr>
          <w:rFonts w:ascii="Arial" w:hAnsi="Arial" w:cs="Arial"/>
        </w:rPr>
      </w:pPr>
      <w:r>
        <w:rPr>
          <w:rFonts w:ascii="Arial" w:hAnsi="Arial" w:cs="Arial"/>
          <w:b/>
        </w:rPr>
        <w:t xml:space="preserve">5° </w:t>
      </w:r>
      <w:r>
        <w:rPr>
          <w:rFonts w:ascii="Arial" w:hAnsi="Arial" w:cs="Arial"/>
        </w:rPr>
        <w:t>Que, en ese marco, contando con los recursos suficientes, se ha estimado necesario realizar un llamado a concurso durante</w:t>
      </w:r>
      <w:r w:rsidR="00C20F45">
        <w:rPr>
          <w:rFonts w:ascii="Arial" w:hAnsi="Arial" w:cs="Arial"/>
        </w:rPr>
        <w:t xml:space="preserve"> el segundo semestre d</w:t>
      </w:r>
      <w:r w:rsidR="001F144C">
        <w:rPr>
          <w:rFonts w:ascii="Arial" w:hAnsi="Arial" w:cs="Arial"/>
        </w:rPr>
        <w:t xml:space="preserve">el año 2021, para financiar </w:t>
      </w:r>
      <w:r>
        <w:rPr>
          <w:rFonts w:ascii="Arial" w:hAnsi="Arial" w:cs="Arial"/>
        </w:rPr>
        <w:t xml:space="preserve">proyectos que busquen contribuir en la superación de la pobreza y que realicen aportes concretos a las personas, familias y comunidades más vulnerables afectados por esta pandemia. </w:t>
      </w:r>
    </w:p>
    <w:p w14:paraId="0B8100EE" w14:textId="77777777" w:rsidR="00644AF9" w:rsidRDefault="00644AF9" w:rsidP="00644AF9">
      <w:pPr>
        <w:tabs>
          <w:tab w:val="left" w:pos="3686"/>
        </w:tabs>
        <w:spacing w:after="0" w:line="240" w:lineRule="auto"/>
        <w:ind w:right="-91"/>
        <w:jc w:val="both"/>
        <w:outlineLvl w:val="0"/>
        <w:rPr>
          <w:rFonts w:ascii="Arial" w:hAnsi="Arial" w:cs="Arial"/>
        </w:rPr>
      </w:pPr>
    </w:p>
    <w:p w14:paraId="6F0D7037" w14:textId="77777777" w:rsidR="00644AF9" w:rsidRDefault="00644AF9" w:rsidP="00644AF9">
      <w:pPr>
        <w:tabs>
          <w:tab w:val="left" w:pos="0"/>
        </w:tabs>
        <w:spacing w:after="0" w:line="240" w:lineRule="auto"/>
        <w:ind w:right="51"/>
        <w:jc w:val="center"/>
        <w:outlineLvl w:val="0"/>
        <w:rPr>
          <w:rFonts w:ascii="Arial" w:hAnsi="Arial" w:cs="Arial"/>
          <w:b/>
        </w:rPr>
      </w:pPr>
    </w:p>
    <w:p w14:paraId="7196F24D" w14:textId="77777777" w:rsidR="00644AF9" w:rsidRDefault="00644AF9" w:rsidP="00644AF9">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46DA6BC8" w14:textId="77777777" w:rsidR="00644AF9" w:rsidRDefault="00644AF9" w:rsidP="00644AF9">
      <w:pPr>
        <w:tabs>
          <w:tab w:val="left" w:pos="0"/>
        </w:tabs>
        <w:spacing w:after="0" w:line="240" w:lineRule="auto"/>
        <w:ind w:right="-624"/>
        <w:jc w:val="both"/>
        <w:outlineLvl w:val="0"/>
        <w:rPr>
          <w:rFonts w:ascii="Arial" w:hAnsi="Arial" w:cs="Arial"/>
          <w:b/>
        </w:rPr>
      </w:pPr>
    </w:p>
    <w:p w14:paraId="4465C294" w14:textId="4043C33E" w:rsidR="00644AF9" w:rsidRDefault="00644AF9" w:rsidP="00644AF9">
      <w:pPr>
        <w:tabs>
          <w:tab w:val="left" w:pos="0"/>
        </w:tabs>
        <w:spacing w:after="0" w:line="240" w:lineRule="auto"/>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w:t>
      </w:r>
      <w:r w:rsidR="001F144C">
        <w:rPr>
          <w:rFonts w:ascii="Arial" w:hAnsi="Arial" w:cs="Arial"/>
        </w:rPr>
        <w:t>a la Superación de la Pobreza, “</w:t>
      </w:r>
      <w:r w:rsidR="001F144C" w:rsidRPr="00886039">
        <w:rPr>
          <w:rFonts w:ascii="Arial" w:hAnsi="Arial" w:cs="Arial"/>
          <w:b/>
        </w:rPr>
        <w:t xml:space="preserve">CHILE </w:t>
      </w:r>
      <w:r w:rsidR="001F144C">
        <w:rPr>
          <w:rFonts w:ascii="Arial" w:hAnsi="Arial" w:cs="Arial"/>
          <w:b/>
        </w:rPr>
        <w:t>COMPROMISO DE TODOS</w:t>
      </w:r>
      <w:r w:rsidR="001F144C" w:rsidRPr="00886039">
        <w:rPr>
          <w:rFonts w:ascii="Arial" w:hAnsi="Arial" w:cs="Arial"/>
          <w:b/>
        </w:rPr>
        <w:t xml:space="preserve"> </w:t>
      </w:r>
      <w:r w:rsidR="001F144C">
        <w:rPr>
          <w:rFonts w:ascii="Arial" w:hAnsi="Arial" w:cs="Arial"/>
          <w:b/>
        </w:rPr>
        <w:t xml:space="preserve">– FUNDACIONES Y CORPORACIONES – </w:t>
      </w:r>
      <w:r w:rsidR="004B03A8">
        <w:rPr>
          <w:rFonts w:ascii="Arial" w:hAnsi="Arial" w:cs="Arial"/>
          <w:b/>
        </w:rPr>
        <w:t xml:space="preserve">SEGUNDO SEMESTRE </w:t>
      </w:r>
      <w:r w:rsidR="00931D3C">
        <w:rPr>
          <w:rFonts w:ascii="Arial" w:hAnsi="Arial" w:cs="Arial"/>
          <w:b/>
        </w:rPr>
        <w:t xml:space="preserve">- </w:t>
      </w:r>
      <w:r w:rsidR="001F144C">
        <w:rPr>
          <w:rFonts w:ascii="Arial" w:hAnsi="Arial" w:cs="Arial"/>
          <w:b/>
        </w:rPr>
        <w:t>2021”</w:t>
      </w:r>
      <w:r>
        <w:rPr>
          <w:rFonts w:ascii="Arial" w:hAnsi="Arial" w:cs="Arial"/>
        </w:rPr>
        <w:t xml:space="preserve"> </w:t>
      </w:r>
    </w:p>
    <w:p w14:paraId="0EE68953" w14:textId="77777777" w:rsidR="00644AF9" w:rsidRDefault="00644AF9" w:rsidP="00644AF9">
      <w:pPr>
        <w:tabs>
          <w:tab w:val="left" w:pos="0"/>
        </w:tabs>
        <w:spacing w:after="0" w:line="240" w:lineRule="auto"/>
        <w:ind w:right="51"/>
        <w:jc w:val="both"/>
        <w:outlineLvl w:val="0"/>
        <w:rPr>
          <w:rFonts w:ascii="Arial" w:hAnsi="Arial" w:cs="Arial"/>
        </w:rPr>
      </w:pPr>
    </w:p>
    <w:p w14:paraId="3D2EFBA9" w14:textId="77777777" w:rsidR="00644AF9" w:rsidRDefault="00644AF9" w:rsidP="00644AF9">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4E795950" w14:textId="77777777" w:rsidR="00644AF9" w:rsidRPr="00E92B38" w:rsidRDefault="00644AF9" w:rsidP="00644AF9">
      <w:pPr>
        <w:tabs>
          <w:tab w:val="left" w:pos="0"/>
        </w:tabs>
        <w:spacing w:after="0" w:line="240" w:lineRule="auto"/>
        <w:ind w:right="51"/>
        <w:jc w:val="both"/>
        <w:outlineLvl w:val="0"/>
        <w:rPr>
          <w:rFonts w:ascii="Arial" w:hAnsi="Arial" w:cs="Arial"/>
        </w:rPr>
      </w:pPr>
    </w:p>
    <w:p w14:paraId="7D792075" w14:textId="326CEA32" w:rsidR="00D1354E" w:rsidRPr="00886039" w:rsidRDefault="00D1354E" w:rsidP="00D1354E">
      <w:pPr>
        <w:spacing w:after="0" w:line="240" w:lineRule="auto"/>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POBREZA, “</w:t>
      </w:r>
      <w:r w:rsidRPr="00886039">
        <w:rPr>
          <w:rFonts w:ascii="Arial" w:hAnsi="Arial" w:cs="Arial"/>
          <w:b/>
        </w:rPr>
        <w:t xml:space="preserve">CHILE </w:t>
      </w:r>
      <w:r w:rsidR="00DB1FBE">
        <w:rPr>
          <w:rFonts w:ascii="Arial" w:hAnsi="Arial" w:cs="Arial"/>
          <w:b/>
        </w:rPr>
        <w:t xml:space="preserve">COMPROMISO DE </w:t>
      </w:r>
      <w:r w:rsidR="001104C0">
        <w:rPr>
          <w:rFonts w:ascii="Arial" w:hAnsi="Arial" w:cs="Arial"/>
          <w:b/>
        </w:rPr>
        <w:t>TODOS</w:t>
      </w:r>
      <w:r w:rsidRPr="00886039">
        <w:rPr>
          <w:rFonts w:ascii="Arial" w:hAnsi="Arial" w:cs="Arial"/>
          <w:b/>
        </w:rPr>
        <w:t xml:space="preserve"> </w:t>
      </w:r>
      <w:r>
        <w:rPr>
          <w:rFonts w:ascii="Arial" w:hAnsi="Arial" w:cs="Arial"/>
          <w:b/>
        </w:rPr>
        <w:t>–</w:t>
      </w:r>
      <w:r w:rsidR="00DB1FBE">
        <w:rPr>
          <w:rFonts w:ascii="Arial" w:hAnsi="Arial" w:cs="Arial"/>
          <w:b/>
        </w:rPr>
        <w:t xml:space="preserve"> </w:t>
      </w:r>
      <w:r>
        <w:rPr>
          <w:rFonts w:ascii="Arial" w:hAnsi="Arial" w:cs="Arial"/>
          <w:b/>
        </w:rPr>
        <w:t>FUNDACIONES</w:t>
      </w:r>
      <w:r w:rsidR="00DB1FBE">
        <w:rPr>
          <w:rFonts w:ascii="Arial" w:hAnsi="Arial" w:cs="Arial"/>
          <w:b/>
        </w:rPr>
        <w:t xml:space="preserve"> Y CORPORACIONES</w:t>
      </w:r>
      <w:r w:rsidR="00425854">
        <w:rPr>
          <w:rFonts w:ascii="Arial" w:hAnsi="Arial" w:cs="Arial"/>
          <w:b/>
        </w:rPr>
        <w:t xml:space="preserve"> – </w:t>
      </w:r>
      <w:r w:rsidR="004B03A8">
        <w:rPr>
          <w:rFonts w:ascii="Arial" w:hAnsi="Arial" w:cs="Arial"/>
          <w:b/>
        </w:rPr>
        <w:t xml:space="preserve">SEGUNDO SEMESTRE </w:t>
      </w:r>
      <w:r w:rsidR="00931D3C">
        <w:rPr>
          <w:rFonts w:ascii="Arial" w:hAnsi="Arial" w:cs="Arial"/>
          <w:b/>
        </w:rPr>
        <w:t xml:space="preserve">- </w:t>
      </w:r>
      <w:r w:rsidR="00342A2F">
        <w:rPr>
          <w:rFonts w:ascii="Arial" w:hAnsi="Arial" w:cs="Arial"/>
          <w:b/>
        </w:rPr>
        <w:t>2021</w:t>
      </w:r>
      <w:r w:rsidRPr="00886039">
        <w:rPr>
          <w:rFonts w:ascii="Arial" w:hAnsi="Arial" w:cs="Arial"/>
          <w:b/>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E50487E"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1608B33C" w14:textId="4F3E8BCC" w:rsidR="005E240B" w:rsidRPr="0044055D" w:rsidRDefault="005E240B">
      <w:pPr>
        <w:pStyle w:val="Textosinformato"/>
        <w:rPr>
          <w:rFonts w:ascii="Arial" w:hAnsi="Arial" w:cs="Arial"/>
        </w:rPr>
      </w:pPr>
    </w:p>
    <w:p w14:paraId="1E19FEAA" w14:textId="0BFC9DF3" w:rsidR="00342A2F" w:rsidRPr="00B9785D" w:rsidRDefault="00342A2F" w:rsidP="0044055D">
      <w:pPr>
        <w:spacing w:after="0" w:line="240" w:lineRule="auto"/>
        <w:jc w:val="both"/>
        <w:rPr>
          <w:rFonts w:ascii="Arial" w:eastAsia="Times New Roman" w:hAnsi="Arial" w:cs="Arial"/>
          <w:lang w:val="es-ES" w:eastAsia="es-ES"/>
        </w:rPr>
      </w:pPr>
      <w:r>
        <w:rPr>
          <w:rFonts w:ascii="Arial" w:hAnsi="Arial" w:cs="Arial"/>
          <w:lang w:val="es-ES_tradnl"/>
        </w:rPr>
        <w:t xml:space="preserve">Durante </w:t>
      </w:r>
      <w:r w:rsidR="00A51B93">
        <w:rPr>
          <w:rFonts w:ascii="Arial" w:hAnsi="Arial" w:cs="Arial"/>
          <w:lang w:val="es-ES_tradnl"/>
        </w:rPr>
        <w:t>los años</w:t>
      </w:r>
      <w:r>
        <w:rPr>
          <w:rFonts w:ascii="Arial" w:hAnsi="Arial" w:cs="Arial"/>
          <w:lang w:val="es-ES_tradnl"/>
        </w:rPr>
        <w:t xml:space="preserve"> 2020</w:t>
      </w:r>
      <w:r w:rsidR="00A51B93">
        <w:rPr>
          <w:rFonts w:ascii="Arial" w:hAnsi="Arial" w:cs="Arial"/>
          <w:lang w:val="es-ES_tradnl"/>
        </w:rPr>
        <w:t xml:space="preserve"> y 2021</w:t>
      </w:r>
      <w:r>
        <w:rPr>
          <w:rFonts w:ascii="Arial" w:hAnsi="Arial" w:cs="Arial"/>
          <w:lang w:val="es-ES_tradnl"/>
        </w:rPr>
        <w:t xml:space="preserve"> </w:t>
      </w:r>
      <w:r w:rsidR="00B9785D">
        <w:rPr>
          <w:rFonts w:ascii="Arial" w:hAnsi="Arial" w:cs="Arial"/>
          <w:lang w:val="es-ES_tradnl"/>
        </w:rPr>
        <w:t xml:space="preserve">el país </w:t>
      </w:r>
      <w:r w:rsidR="00A51B93">
        <w:rPr>
          <w:rFonts w:ascii="Arial" w:hAnsi="Arial" w:cs="Arial"/>
          <w:lang w:val="es-ES_tradnl"/>
        </w:rPr>
        <w:t xml:space="preserve">ha sido </w:t>
      </w:r>
      <w:r w:rsidR="00B9785D">
        <w:rPr>
          <w:rFonts w:ascii="Arial" w:hAnsi="Arial" w:cs="Arial"/>
          <w:lang w:val="es-ES_tradnl"/>
        </w:rPr>
        <w:t>afectado</w:t>
      </w:r>
      <w:r w:rsidR="00C970CE">
        <w:rPr>
          <w:rFonts w:ascii="Arial" w:hAnsi="Arial" w:cs="Arial"/>
          <w:lang w:val="es-ES_tradnl"/>
        </w:rPr>
        <w:t xml:space="preserve"> </w:t>
      </w:r>
      <w:r>
        <w:rPr>
          <w:rFonts w:ascii="Arial" w:hAnsi="Arial" w:cs="Arial"/>
          <w:lang w:val="es-ES_tradnl"/>
        </w:rPr>
        <w:t>por una pandemia</w:t>
      </w:r>
      <w:r w:rsidR="00C970CE">
        <w:rPr>
          <w:rFonts w:ascii="Arial" w:hAnsi="Arial" w:cs="Arial"/>
          <w:lang w:val="es-ES_tradnl"/>
        </w:rPr>
        <w:t xml:space="preserve"> mundial</w:t>
      </w:r>
      <w:r>
        <w:rPr>
          <w:rFonts w:ascii="Arial" w:hAnsi="Arial" w:cs="Arial"/>
          <w:lang w:val="es-ES_tradnl"/>
        </w:rPr>
        <w:t xml:space="preserve"> </w:t>
      </w:r>
      <w:r w:rsidR="00C970CE">
        <w:rPr>
          <w:rFonts w:ascii="Arial" w:hAnsi="Arial" w:cs="Arial"/>
          <w:lang w:val="es-ES_tradnl"/>
        </w:rPr>
        <w:t xml:space="preserve">debido al </w:t>
      </w:r>
      <w:r>
        <w:rPr>
          <w:rFonts w:ascii="Arial" w:hAnsi="Arial" w:cs="Arial"/>
          <w:lang w:val="es-ES_tradnl"/>
        </w:rPr>
        <w:t xml:space="preserve">coronavirus (COVID-19), el cual </w:t>
      </w:r>
      <w:r w:rsidR="00C20F45">
        <w:rPr>
          <w:rFonts w:ascii="Arial" w:hAnsi="Arial" w:cs="Arial"/>
          <w:lang w:val="es-ES_tradnl"/>
        </w:rPr>
        <w:t xml:space="preserve">ha </w:t>
      </w:r>
      <w:r>
        <w:rPr>
          <w:rFonts w:ascii="Arial" w:hAnsi="Arial" w:cs="Arial"/>
          <w:lang w:val="es-ES_tradnl"/>
        </w:rPr>
        <w:t>impact</w:t>
      </w:r>
      <w:r w:rsidR="00C20F45">
        <w:rPr>
          <w:rFonts w:ascii="Arial" w:hAnsi="Arial" w:cs="Arial"/>
          <w:lang w:val="es-ES_tradnl"/>
        </w:rPr>
        <w:t>ado</w:t>
      </w:r>
      <w:r>
        <w:rPr>
          <w:rFonts w:ascii="Arial" w:hAnsi="Arial" w:cs="Arial"/>
          <w:lang w:val="es-ES_tradnl"/>
        </w:rPr>
        <w:t xml:space="preserve"> de diferentes formas a la población, generando que tod</w:t>
      </w:r>
      <w:r w:rsidR="00E41309">
        <w:rPr>
          <w:rFonts w:ascii="Arial" w:hAnsi="Arial" w:cs="Arial"/>
          <w:lang w:val="es-ES_tradnl"/>
        </w:rPr>
        <w:t>o</w:t>
      </w:r>
      <w:r>
        <w:rPr>
          <w:rFonts w:ascii="Arial" w:hAnsi="Arial" w:cs="Arial"/>
          <w:lang w:val="es-ES_tradnl"/>
        </w:rPr>
        <w:t>s tuvieran que actualizar</w:t>
      </w:r>
      <w:r w:rsidR="00C970CE">
        <w:rPr>
          <w:rFonts w:ascii="Arial" w:hAnsi="Arial" w:cs="Arial"/>
          <w:lang w:val="es-ES_tradnl"/>
        </w:rPr>
        <w:t xml:space="preserve"> sus</w:t>
      </w:r>
      <w:r>
        <w:rPr>
          <w:rFonts w:ascii="Arial" w:hAnsi="Arial" w:cs="Arial"/>
          <w:lang w:val="es-ES_tradnl"/>
        </w:rPr>
        <w:t xml:space="preserve"> prioridades económic</w:t>
      </w:r>
      <w:r w:rsidR="00C970CE">
        <w:rPr>
          <w:rFonts w:ascii="Arial" w:hAnsi="Arial" w:cs="Arial"/>
          <w:lang w:val="es-ES_tradnl"/>
        </w:rPr>
        <w:t>a</w:t>
      </w:r>
      <w:r>
        <w:rPr>
          <w:rFonts w:ascii="Arial" w:hAnsi="Arial" w:cs="Arial"/>
          <w:lang w:val="es-ES_tradnl"/>
        </w:rPr>
        <w:t xml:space="preserve">s, sociales, educacionales, de salud </w:t>
      </w:r>
      <w:r w:rsidR="00D92962">
        <w:rPr>
          <w:rFonts w:ascii="Arial" w:hAnsi="Arial" w:cs="Arial"/>
          <w:lang w:val="es-ES_tradnl"/>
        </w:rPr>
        <w:t>pública</w:t>
      </w:r>
      <w:r w:rsidR="006C4C86">
        <w:rPr>
          <w:rFonts w:ascii="Arial" w:hAnsi="Arial" w:cs="Arial"/>
          <w:lang w:val="es-ES_tradnl"/>
        </w:rPr>
        <w:t>,</w:t>
      </w:r>
      <w:r>
        <w:rPr>
          <w:rFonts w:ascii="Arial" w:hAnsi="Arial" w:cs="Arial"/>
          <w:lang w:val="es-ES_tradnl"/>
        </w:rPr>
        <w:t xml:space="preserve"> entre otr</w:t>
      </w:r>
      <w:r w:rsidR="004C0FC8">
        <w:rPr>
          <w:rFonts w:ascii="Arial" w:hAnsi="Arial" w:cs="Arial"/>
          <w:lang w:val="es-ES_tradnl"/>
        </w:rPr>
        <w:t>a</w:t>
      </w:r>
      <w:r>
        <w:rPr>
          <w:rFonts w:ascii="Arial" w:hAnsi="Arial" w:cs="Arial"/>
          <w:lang w:val="es-ES_tradnl"/>
        </w:rPr>
        <w:t>s</w:t>
      </w:r>
      <w:r w:rsidR="00D92962">
        <w:rPr>
          <w:rFonts w:ascii="Arial" w:hAnsi="Arial" w:cs="Arial"/>
          <w:lang w:val="es-ES_tradnl"/>
        </w:rPr>
        <w:t>, para enfrentar la situación</w:t>
      </w:r>
      <w:r>
        <w:rPr>
          <w:rFonts w:ascii="Arial" w:hAnsi="Arial" w:cs="Arial"/>
          <w:lang w:val="es-ES_tradnl"/>
        </w:rPr>
        <w:t xml:space="preserve">. </w:t>
      </w:r>
      <w:r w:rsidR="006C4C86">
        <w:rPr>
          <w:rFonts w:ascii="Arial" w:eastAsia="Times New Roman" w:hAnsi="Arial" w:cs="Arial"/>
          <w:lang w:val="es-ES" w:eastAsia="es-ES"/>
        </w:rPr>
        <w:t xml:space="preserve">Así, </w:t>
      </w:r>
      <w:r w:rsidR="006C4C86">
        <w:rPr>
          <w:rFonts w:ascii="Arial" w:hAnsi="Arial" w:cs="Arial"/>
          <w:lang w:val="es-ES_tradnl"/>
        </w:rPr>
        <w:t>l</w:t>
      </w:r>
      <w:r w:rsidR="00A51B93">
        <w:rPr>
          <w:rFonts w:ascii="Arial" w:hAnsi="Arial" w:cs="Arial"/>
          <w:lang w:val="es-ES_tradnl"/>
        </w:rPr>
        <w:t>os</w:t>
      </w:r>
      <w:r w:rsidRPr="00B9785D">
        <w:rPr>
          <w:rFonts w:ascii="Arial" w:eastAsia="Times New Roman" w:hAnsi="Arial" w:cs="Arial"/>
          <w:lang w:val="es-ES" w:eastAsia="es-ES"/>
        </w:rPr>
        <w:t xml:space="preserve"> efectos de </w:t>
      </w:r>
      <w:r w:rsidRPr="00B9785D">
        <w:rPr>
          <w:rFonts w:ascii="Arial" w:eastAsia="Times New Roman" w:hAnsi="Arial" w:cs="Arial"/>
          <w:lang w:val="es-ES" w:eastAsia="es-ES"/>
        </w:rPr>
        <w:lastRenderedPageBreak/>
        <w:t>la crisis sanitaria ha</w:t>
      </w:r>
      <w:r w:rsidR="00C01E0B">
        <w:rPr>
          <w:rFonts w:ascii="Arial" w:eastAsia="Times New Roman" w:hAnsi="Arial" w:cs="Arial"/>
          <w:lang w:val="es-ES" w:eastAsia="es-ES"/>
        </w:rPr>
        <w:t>n</w:t>
      </w:r>
      <w:r w:rsidRPr="00B9785D">
        <w:rPr>
          <w:rFonts w:ascii="Arial" w:eastAsia="Times New Roman" w:hAnsi="Arial" w:cs="Arial"/>
          <w:lang w:val="es-ES" w:eastAsia="es-ES"/>
        </w:rPr>
        <w:t xml:space="preserve"> </w:t>
      </w:r>
      <w:r w:rsidR="00C20F45">
        <w:rPr>
          <w:rFonts w:ascii="Arial" w:eastAsia="Times New Roman" w:hAnsi="Arial" w:cs="Arial"/>
          <w:lang w:val="es-ES" w:eastAsia="es-ES"/>
        </w:rPr>
        <w:t>afectado</w:t>
      </w:r>
      <w:r>
        <w:rPr>
          <w:rFonts w:ascii="Arial" w:eastAsia="Times New Roman" w:hAnsi="Arial" w:cs="Arial"/>
          <w:lang w:val="es-ES" w:eastAsia="es-ES"/>
        </w:rPr>
        <w:t xml:space="preserve"> en especial a las personas, familias y/o grupos más vulnerables del país.</w:t>
      </w:r>
    </w:p>
    <w:p w14:paraId="6DD0D91B" w14:textId="77777777" w:rsidR="00CF04BB" w:rsidRPr="00D2720A" w:rsidRDefault="00CF04BB" w:rsidP="00BE6F57">
      <w:pPr>
        <w:spacing w:after="0" w:line="240" w:lineRule="auto"/>
        <w:jc w:val="both"/>
        <w:rPr>
          <w:rFonts w:ascii="Arial" w:hAnsi="Arial" w:cs="Arial"/>
          <w:lang w:val="es-ES_tradnl"/>
        </w:rPr>
      </w:pPr>
    </w:p>
    <w:p w14:paraId="7C701DFE" w14:textId="75441FEF" w:rsidR="005E240B" w:rsidRPr="00B81617" w:rsidRDefault="005E240B" w:rsidP="00B81617">
      <w:pPr>
        <w:spacing w:after="0" w:line="240" w:lineRule="auto"/>
        <w:jc w:val="both"/>
        <w:rPr>
          <w:rFonts w:ascii="Arial" w:hAnsi="Arial" w:cs="Arial"/>
          <w:lang w:val="es-ES_tradnl"/>
        </w:rPr>
      </w:pPr>
      <w:r w:rsidRPr="00D2720A">
        <w:rPr>
          <w:rFonts w:ascii="Arial" w:hAnsi="Arial" w:cs="Arial"/>
          <w:lang w:val="es-ES_tradnl"/>
        </w:rPr>
        <w:t xml:space="preserve">De esta manera, el Fondo Chile Compromiso de Todos, </w:t>
      </w:r>
      <w:r w:rsidR="00E41309">
        <w:rPr>
          <w:rFonts w:ascii="Arial" w:hAnsi="Arial" w:cs="Arial"/>
          <w:lang w:val="es-ES_tradnl"/>
        </w:rPr>
        <w:t xml:space="preserve">para el presente año </w:t>
      </w:r>
      <w:r w:rsidR="00A51B93">
        <w:rPr>
          <w:rFonts w:ascii="Arial" w:hAnsi="Arial" w:cs="Arial"/>
          <w:lang w:val="es-ES_tradnl"/>
        </w:rPr>
        <w:t xml:space="preserve">continuará focalizando </w:t>
      </w:r>
      <w:r w:rsidR="002F1044">
        <w:rPr>
          <w:rFonts w:ascii="Arial" w:hAnsi="Arial" w:cs="Arial"/>
          <w:lang w:val="es-ES_tradnl"/>
        </w:rPr>
        <w:t>su</w:t>
      </w:r>
      <w:r w:rsidR="00A51B93">
        <w:rPr>
          <w:rFonts w:ascii="Arial" w:hAnsi="Arial" w:cs="Arial"/>
          <w:lang w:val="es-ES_tradnl"/>
        </w:rPr>
        <w:t>s</w:t>
      </w:r>
      <w:r w:rsidR="002F1044">
        <w:rPr>
          <w:rFonts w:ascii="Arial" w:hAnsi="Arial" w:cs="Arial"/>
          <w:lang w:val="es-ES_tradnl"/>
        </w:rPr>
        <w:t xml:space="preserve"> </w:t>
      </w:r>
      <w:r w:rsidR="002843B3">
        <w:rPr>
          <w:rFonts w:ascii="Arial" w:hAnsi="Arial" w:cs="Arial"/>
          <w:lang w:val="es-ES_tradnl"/>
        </w:rPr>
        <w:t>esfuerzo</w:t>
      </w:r>
      <w:r w:rsidR="00A51B93">
        <w:rPr>
          <w:rFonts w:ascii="Arial" w:hAnsi="Arial" w:cs="Arial"/>
          <w:lang w:val="es-ES_tradnl"/>
        </w:rPr>
        <w:t>s</w:t>
      </w:r>
      <w:r w:rsidRPr="00D2720A">
        <w:rPr>
          <w:rFonts w:ascii="Arial" w:hAnsi="Arial" w:cs="Arial"/>
          <w:lang w:val="es-ES_tradnl"/>
        </w:rPr>
        <w:t xml:space="preserve"> en las necesidades actuales que requieren ser atendidas, teniendo como objetivo para el </w:t>
      </w:r>
      <w:r w:rsidR="00A51B93">
        <w:rPr>
          <w:rFonts w:ascii="Arial" w:hAnsi="Arial" w:cs="Arial"/>
          <w:lang w:val="es-ES_tradnl"/>
        </w:rPr>
        <w:t xml:space="preserve">segundo semestre del </w:t>
      </w:r>
      <w:r w:rsidRPr="00D2720A">
        <w:rPr>
          <w:rFonts w:ascii="Arial" w:hAnsi="Arial" w:cs="Arial"/>
          <w:lang w:val="es-ES_tradnl"/>
        </w:rPr>
        <w:t>año 202</w:t>
      </w:r>
      <w:r w:rsidR="00431CEF">
        <w:rPr>
          <w:rFonts w:ascii="Arial" w:hAnsi="Arial" w:cs="Arial"/>
          <w:lang w:val="es-ES_tradnl"/>
        </w:rPr>
        <w:t>1</w:t>
      </w:r>
      <w:r w:rsidRPr="00D2720A">
        <w:rPr>
          <w:rFonts w:ascii="Arial" w:hAnsi="Arial" w:cs="Arial"/>
          <w:lang w:val="es-ES_tradnl"/>
        </w:rPr>
        <w:t xml:space="preserve">, financiar proyectos </w:t>
      </w:r>
      <w:r w:rsidR="002F1044" w:rsidRPr="002F1044">
        <w:rPr>
          <w:rFonts w:ascii="Arial" w:hAnsi="Arial" w:cs="Arial"/>
          <w:b/>
          <w:lang w:val="es-ES_tradnl"/>
        </w:rPr>
        <w:t>para la superación de la pobreza</w:t>
      </w:r>
      <w:r w:rsidR="002F1044">
        <w:rPr>
          <w:rFonts w:ascii="Arial" w:hAnsi="Arial" w:cs="Arial"/>
          <w:lang w:val="es-ES_tradnl"/>
        </w:rPr>
        <w:t xml:space="preserve"> </w:t>
      </w:r>
      <w:r w:rsidR="00B81617" w:rsidRPr="00B81617">
        <w:rPr>
          <w:rFonts w:ascii="Arial" w:hAnsi="Arial" w:cs="Arial"/>
          <w:lang w:val="es-ES_tradnl"/>
        </w:rPr>
        <w:t xml:space="preserve">que beneficien preferentemente a la población de menor ingreso económico </w:t>
      </w:r>
      <w:r w:rsidR="006C4C86">
        <w:rPr>
          <w:rFonts w:ascii="Arial" w:hAnsi="Arial" w:cs="Arial"/>
          <w:lang w:val="es-ES_tradnl"/>
        </w:rPr>
        <w:t>o que presenten</w:t>
      </w:r>
      <w:r w:rsidR="00B81617" w:rsidRPr="00B81617">
        <w:rPr>
          <w:rFonts w:ascii="Arial" w:hAnsi="Arial" w:cs="Arial"/>
          <w:lang w:val="es-ES_tradnl"/>
        </w:rPr>
        <w:t xml:space="preserve"> o</w:t>
      </w:r>
      <w:r w:rsidR="00B81617">
        <w:rPr>
          <w:rFonts w:ascii="Arial" w:hAnsi="Arial" w:cs="Arial"/>
          <w:lang w:val="es-ES_tradnl"/>
        </w:rPr>
        <w:t xml:space="preserve">tra condición de vulnerabilidad, </w:t>
      </w:r>
      <w:r w:rsidR="005D09F1">
        <w:rPr>
          <w:rFonts w:ascii="Arial" w:hAnsi="Arial" w:cs="Arial"/>
          <w:lang w:val="es-ES_tradnl"/>
        </w:rPr>
        <w:t>que</w:t>
      </w:r>
      <w:r w:rsidR="00B81617">
        <w:rPr>
          <w:rFonts w:ascii="Arial" w:hAnsi="Arial" w:cs="Arial"/>
          <w:lang w:val="es-ES_tradnl"/>
        </w:rPr>
        <w:t xml:space="preserve"> </w:t>
      </w:r>
      <w:r w:rsidRPr="00D2720A">
        <w:rPr>
          <w:rFonts w:ascii="Arial" w:hAnsi="Arial" w:cs="Arial"/>
          <w:lang w:val="es-ES_tradnl"/>
        </w:rPr>
        <w:t xml:space="preserve">apoyen y fortalezcan el trabajo que realizan las instituciones de la sociedad civil, en particular </w:t>
      </w:r>
      <w:r w:rsidRPr="0078187D">
        <w:rPr>
          <w:rFonts w:ascii="Arial" w:hAnsi="Arial" w:cs="Arial"/>
          <w:b/>
          <w:bCs/>
          <w:lang w:val="es-ES_tradnl"/>
        </w:rPr>
        <w:t>corporaciones y fundaciones</w:t>
      </w:r>
      <w:r w:rsidRPr="00D2720A">
        <w:rPr>
          <w:rFonts w:ascii="Arial" w:hAnsi="Arial" w:cs="Arial"/>
          <w:lang w:val="es-ES_tradnl"/>
        </w:rPr>
        <w:t>, que trabajan con personas o grupos vulnerables afectadas</w:t>
      </w:r>
      <w:r w:rsidR="00A147AA">
        <w:rPr>
          <w:rFonts w:ascii="Arial" w:hAnsi="Arial" w:cs="Arial"/>
          <w:lang w:val="es-ES_tradnl"/>
        </w:rPr>
        <w:t xml:space="preserve"> por</w:t>
      </w:r>
      <w:r w:rsidRPr="00D2720A">
        <w:rPr>
          <w:rFonts w:ascii="Arial" w:hAnsi="Arial" w:cs="Arial"/>
          <w:lang w:val="es-ES_tradnl"/>
        </w:rPr>
        <w:t xml:space="preserve"> la emergencia sanitaria en Chile. </w:t>
      </w:r>
    </w:p>
    <w:p w14:paraId="6EE977F6" w14:textId="77777777" w:rsidR="004A2F24" w:rsidRDefault="004A2F24" w:rsidP="00425854">
      <w:pPr>
        <w:spacing w:after="0" w:line="240" w:lineRule="auto"/>
        <w:jc w:val="both"/>
        <w:rPr>
          <w:rFonts w:ascii="Arial" w:hAnsi="Arial" w:cs="Arial"/>
          <w:lang w:val="es-ES_tradnl"/>
        </w:rPr>
      </w:pPr>
    </w:p>
    <w:p w14:paraId="4A4B2721" w14:textId="3B9346B1" w:rsidR="003127A9" w:rsidRPr="003127A9" w:rsidRDefault="00A15C42" w:rsidP="00425854">
      <w:pPr>
        <w:spacing w:after="0" w:line="240" w:lineRule="auto"/>
        <w:jc w:val="both"/>
        <w:rPr>
          <w:rFonts w:ascii="Arial" w:hAnsi="Arial" w:cs="Arial"/>
        </w:rPr>
      </w:pPr>
      <w:r>
        <w:rPr>
          <w:rFonts w:ascii="Arial" w:hAnsi="Arial" w:cs="Arial"/>
          <w:lang w:val="es-ES_tradnl"/>
        </w:rPr>
        <w:t xml:space="preserve">Que, </w:t>
      </w:r>
      <w:r w:rsidR="005D09F1">
        <w:rPr>
          <w:rFonts w:ascii="Arial" w:hAnsi="Arial" w:cs="Arial"/>
          <w:lang w:val="es-ES_tradnl"/>
        </w:rPr>
        <w:t>para este concurso se</w:t>
      </w:r>
      <w:r w:rsidR="003127A9" w:rsidRPr="003127A9">
        <w:rPr>
          <w:rFonts w:ascii="Arial" w:hAnsi="Arial" w:cs="Arial"/>
          <w:lang w:val="es-ES_tradnl"/>
        </w:rPr>
        <w:t xml:space="preserve"> considera</w:t>
      </w:r>
      <w:r w:rsidR="005D09F1">
        <w:rPr>
          <w:rFonts w:ascii="Arial" w:hAnsi="Arial" w:cs="Arial"/>
          <w:lang w:val="es-ES_tradnl"/>
        </w:rPr>
        <w:t>rá</w:t>
      </w:r>
      <w:r w:rsidR="003127A9" w:rsidRPr="003127A9">
        <w:rPr>
          <w:rFonts w:ascii="Arial" w:hAnsi="Arial" w:cs="Arial"/>
          <w:lang w:val="es-ES_tradnl"/>
        </w:rPr>
        <w:t xml:space="preserve"> la </w:t>
      </w:r>
      <w:r w:rsidR="003127A9" w:rsidRPr="003127A9">
        <w:rPr>
          <w:rFonts w:ascii="Arial" w:hAnsi="Arial" w:cs="Arial"/>
          <w:b/>
          <w:bCs/>
          <w:lang w:val="es-ES_tradnl"/>
        </w:rPr>
        <w:t>metodología de implementación de dichos proyectos</w:t>
      </w:r>
      <w:r w:rsidR="003127A9" w:rsidRPr="003127A9">
        <w:rPr>
          <w:rFonts w:ascii="Arial" w:hAnsi="Arial" w:cs="Arial"/>
          <w:lang w:val="es-ES_tradnl"/>
        </w:rPr>
        <w:t>. Se propenderá a que se implementen proyectos que aporten a</w:t>
      </w:r>
      <w:r w:rsidR="00B81617">
        <w:rPr>
          <w:rFonts w:ascii="Arial" w:hAnsi="Arial" w:cs="Arial"/>
          <w:lang w:val="es-ES_tradnl"/>
        </w:rPr>
        <w:t xml:space="preserve"> la generación de valor</w:t>
      </w:r>
      <w:r w:rsidR="005D09F1">
        <w:rPr>
          <w:rFonts w:ascii="Arial" w:hAnsi="Arial" w:cs="Arial"/>
          <w:lang w:val="es-ES_tradnl"/>
        </w:rPr>
        <w:t xml:space="preserve"> relativo</w:t>
      </w:r>
      <w:r w:rsidR="007E5FA7">
        <w:rPr>
          <w:rFonts w:ascii="Arial" w:hAnsi="Arial" w:cs="Arial"/>
          <w:lang w:val="es-ES_tradnl"/>
        </w:rPr>
        <w:t xml:space="preserve"> a</w:t>
      </w:r>
      <w:r w:rsidR="00B81617">
        <w:rPr>
          <w:rFonts w:ascii="Arial" w:hAnsi="Arial" w:cs="Arial"/>
          <w:lang w:val="es-ES_tradnl"/>
        </w:rPr>
        <w:t xml:space="preserve"> </w:t>
      </w:r>
      <w:r w:rsidR="003127A9" w:rsidRPr="003127A9">
        <w:rPr>
          <w:rFonts w:ascii="Arial" w:hAnsi="Arial" w:cs="Arial"/>
          <w:lang w:val="es-ES_tradnl"/>
        </w:rPr>
        <w:t xml:space="preserve">la </w:t>
      </w:r>
      <w:r w:rsidR="003127A9" w:rsidRPr="003127A9">
        <w:rPr>
          <w:rFonts w:ascii="Arial" w:hAnsi="Arial" w:cs="Arial"/>
          <w:b/>
          <w:lang w:val="es-ES_tradnl"/>
        </w:rPr>
        <w:t>cohesión social del país</w:t>
      </w:r>
      <w:r w:rsidR="003127A9" w:rsidRPr="003127A9">
        <w:rPr>
          <w:rFonts w:ascii="Arial" w:hAnsi="Arial" w:cs="Arial"/>
          <w:lang w:val="es-ES_tradnl"/>
        </w:rPr>
        <w:t xml:space="preserve">, a través de la incorporación de los conceptos de </w:t>
      </w:r>
      <w:r w:rsidR="003127A9" w:rsidRPr="003127A9">
        <w:rPr>
          <w:rFonts w:ascii="Arial" w:hAnsi="Arial" w:cs="Arial"/>
          <w:b/>
          <w:bCs/>
          <w:lang w:val="es-ES_tradnl"/>
        </w:rPr>
        <w:t>complementariedad</w:t>
      </w:r>
      <w:r w:rsidR="003127A9" w:rsidRPr="003127A9">
        <w:rPr>
          <w:rFonts w:ascii="Arial" w:hAnsi="Arial" w:cs="Arial"/>
          <w:lang w:val="es-ES_tradnl"/>
        </w:rPr>
        <w:t xml:space="preserve"> (acciones conjuntas con otras entidades) y </w:t>
      </w:r>
      <w:r w:rsidR="003127A9" w:rsidRPr="003127A9">
        <w:rPr>
          <w:rFonts w:ascii="Arial" w:hAnsi="Arial" w:cs="Arial"/>
          <w:b/>
          <w:bCs/>
          <w:lang w:val="es-ES_tradnl"/>
        </w:rPr>
        <w:t xml:space="preserve">participación ciudadana </w:t>
      </w:r>
      <w:r w:rsidR="003127A9" w:rsidRPr="003127A9">
        <w:rPr>
          <w:rFonts w:ascii="Arial" w:hAnsi="Arial" w:cs="Arial"/>
          <w:lang w:val="es-ES_tradnl"/>
        </w:rPr>
        <w:t xml:space="preserve">(a través de mecanismos de participación en el diagnóstico, ejecución y/o evaluación del proyecto a implementar). Estos conceptos, </w:t>
      </w:r>
      <w:r w:rsidR="005D09F1">
        <w:rPr>
          <w:rFonts w:ascii="Arial" w:hAnsi="Arial" w:cs="Arial"/>
          <w:lang w:val="es-ES_tradnl"/>
        </w:rPr>
        <w:t>deben presentarse</w:t>
      </w:r>
      <w:r w:rsidR="00821C49">
        <w:rPr>
          <w:rFonts w:ascii="Arial" w:hAnsi="Arial" w:cs="Arial"/>
          <w:lang w:val="es-ES_tradnl"/>
        </w:rPr>
        <w:t xml:space="preserve"> y estar</w:t>
      </w:r>
      <w:r w:rsidR="005D09F1">
        <w:rPr>
          <w:rFonts w:ascii="Arial" w:hAnsi="Arial" w:cs="Arial"/>
          <w:lang w:val="es-ES_tradnl"/>
        </w:rPr>
        <w:t xml:space="preserve"> dirigido</w:t>
      </w:r>
      <w:r w:rsidR="00821C49">
        <w:rPr>
          <w:rFonts w:ascii="Arial" w:hAnsi="Arial" w:cs="Arial"/>
          <w:lang w:val="es-ES_tradnl"/>
        </w:rPr>
        <w:t>s</w:t>
      </w:r>
      <w:r w:rsidR="005D09F1">
        <w:rPr>
          <w:rFonts w:ascii="Arial" w:hAnsi="Arial" w:cs="Arial"/>
          <w:lang w:val="es-ES_tradnl"/>
        </w:rPr>
        <w:t xml:space="preserve"> al </w:t>
      </w:r>
      <w:r w:rsidR="003127A9" w:rsidRPr="003127A9">
        <w:rPr>
          <w:rFonts w:ascii="Arial" w:hAnsi="Arial" w:cs="Arial"/>
          <w:lang w:val="es-ES_tradnl"/>
        </w:rPr>
        <w:t>fin último del presente concurso</w:t>
      </w:r>
      <w:r w:rsidR="005D09F1">
        <w:rPr>
          <w:rFonts w:ascii="Arial" w:hAnsi="Arial" w:cs="Arial"/>
          <w:lang w:val="es-ES_tradnl"/>
        </w:rPr>
        <w:t>, la generación de iniciativas o proyectos de la sociedad civil enfocados a la superación de la pobreza</w:t>
      </w:r>
      <w:r w:rsidR="00821C49">
        <w:rPr>
          <w:rFonts w:ascii="Arial" w:hAnsi="Arial" w:cs="Arial"/>
          <w:lang w:val="es-ES_tradnl"/>
        </w:rPr>
        <w:t>, l</w:t>
      </w:r>
      <w:r w:rsidR="005D09F1">
        <w:rPr>
          <w:rFonts w:ascii="Arial" w:hAnsi="Arial" w:cs="Arial"/>
          <w:lang w:val="es-ES_tradnl"/>
        </w:rPr>
        <w:t xml:space="preserve">o cual </w:t>
      </w:r>
      <w:r w:rsidR="00681572">
        <w:rPr>
          <w:rFonts w:ascii="Arial" w:hAnsi="Arial" w:cs="Arial"/>
          <w:lang w:val="es-ES_tradnl"/>
        </w:rPr>
        <w:t>se relacionan</w:t>
      </w:r>
      <w:r w:rsidR="003127A9" w:rsidRPr="003127A9">
        <w:rPr>
          <w:rFonts w:ascii="Arial" w:hAnsi="Arial" w:cs="Arial"/>
          <w:lang w:val="es-ES_tradnl"/>
        </w:rPr>
        <w:t xml:space="preserve"> directamente </w:t>
      </w:r>
      <w:r w:rsidR="00681572">
        <w:rPr>
          <w:rFonts w:ascii="Arial" w:hAnsi="Arial" w:cs="Arial"/>
          <w:lang w:val="es-ES_tradnl"/>
        </w:rPr>
        <w:t>con el</w:t>
      </w:r>
      <w:r w:rsidR="003127A9">
        <w:rPr>
          <w:rFonts w:ascii="Arial" w:hAnsi="Arial" w:cs="Arial"/>
          <w:lang w:val="es-ES_tradnl"/>
        </w:rPr>
        <w:t xml:space="preserve"> concepto de</w:t>
      </w:r>
      <w:r w:rsidR="003127A9" w:rsidRPr="003127A9">
        <w:rPr>
          <w:rFonts w:ascii="Arial" w:hAnsi="Arial" w:cs="Arial"/>
          <w:b/>
          <w:bCs/>
          <w:lang w:val="es-ES_tradnl"/>
        </w:rPr>
        <w:t xml:space="preserve"> cohesión social </w:t>
      </w:r>
      <w:r w:rsidR="003127A9">
        <w:rPr>
          <w:rFonts w:ascii="Arial" w:hAnsi="Arial" w:cs="Arial"/>
          <w:lang w:val="es-ES_tradnl"/>
        </w:rPr>
        <w:t>incluido</w:t>
      </w:r>
      <w:r w:rsidR="003127A9" w:rsidRPr="003127A9">
        <w:rPr>
          <w:rFonts w:ascii="Arial" w:hAnsi="Arial" w:cs="Arial"/>
          <w:lang w:val="es-ES_tradnl"/>
        </w:rPr>
        <w:t xml:space="preserve"> en el Informe Final del Consejo Asesor para la Cohesión Social del Ministerio de Desarrollo Social y Familia el año 2020</w:t>
      </w:r>
      <w:r w:rsidR="003127A9">
        <w:rPr>
          <w:rStyle w:val="Refdenotaalpie"/>
          <w:rFonts w:ascii="Arial" w:hAnsi="Arial" w:cs="Arial"/>
          <w:lang w:val="es-ES_tradnl"/>
        </w:rPr>
        <w:footnoteReference w:id="1"/>
      </w:r>
      <w:r w:rsidR="003127A9" w:rsidRPr="003127A9">
        <w:rPr>
          <w:rFonts w:ascii="Arial" w:hAnsi="Arial" w:cs="Arial"/>
          <w:lang w:val="es-ES_tradnl"/>
        </w:rPr>
        <w:t>.</w:t>
      </w:r>
    </w:p>
    <w:p w14:paraId="56E12301" w14:textId="5ABBE4E3" w:rsidR="005E240B" w:rsidRPr="00370434" w:rsidRDefault="005E240B" w:rsidP="00C15FB6">
      <w:pPr>
        <w:pStyle w:val="Textosinformato"/>
        <w:rPr>
          <w:rFonts w:ascii="Arial" w:hAnsi="Arial" w:cs="Arial"/>
          <w:sz w:val="22"/>
          <w:szCs w:val="22"/>
        </w:rPr>
      </w:pPr>
    </w:p>
    <w:p w14:paraId="791F5861" w14:textId="135026EC" w:rsidR="00C15FB6" w:rsidRPr="00F76B88" w:rsidRDefault="00C15FB6" w:rsidP="00C15FB6">
      <w:pPr>
        <w:pStyle w:val="Textosinformato"/>
        <w:rPr>
          <w:rFonts w:ascii="Arial" w:hAnsi="Arial" w:cs="Arial"/>
          <w:sz w:val="22"/>
          <w:szCs w:val="22"/>
        </w:rPr>
      </w:pPr>
      <w:r w:rsidRPr="00370434">
        <w:rPr>
          <w:rFonts w:ascii="Arial" w:hAnsi="Arial" w:cs="Arial"/>
          <w:sz w:val="22"/>
          <w:szCs w:val="22"/>
        </w:rPr>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C220FB">
        <w:rPr>
          <w:rFonts w:ascii="Arial" w:hAnsi="Arial" w:cs="Arial"/>
          <w:b/>
          <w:sz w:val="22"/>
          <w:szCs w:val="22"/>
        </w:rPr>
        <w:t>3.</w:t>
      </w:r>
      <w:r w:rsidR="002D1A29">
        <w:rPr>
          <w:rFonts w:ascii="Arial" w:hAnsi="Arial" w:cs="Arial"/>
          <w:b/>
          <w:sz w:val="22"/>
          <w:szCs w:val="22"/>
        </w:rPr>
        <w:t>600</w:t>
      </w:r>
      <w:r w:rsidRPr="00370434">
        <w:rPr>
          <w:rFonts w:ascii="Arial" w:hAnsi="Arial" w:cs="Arial"/>
          <w:b/>
          <w:sz w:val="22"/>
          <w:szCs w:val="22"/>
        </w:rPr>
        <w:t>.000.000.- (</w:t>
      </w:r>
      <w:r w:rsidR="00C220FB">
        <w:rPr>
          <w:rFonts w:ascii="Arial" w:hAnsi="Arial" w:cs="Arial"/>
          <w:b/>
          <w:sz w:val="22"/>
          <w:szCs w:val="22"/>
        </w:rPr>
        <w:t xml:space="preserve">tres </w:t>
      </w:r>
      <w:r w:rsidR="00B712D5">
        <w:rPr>
          <w:rFonts w:ascii="Arial" w:hAnsi="Arial" w:cs="Arial"/>
          <w:b/>
          <w:sz w:val="22"/>
          <w:szCs w:val="22"/>
        </w:rPr>
        <w:t xml:space="preserve">mil </w:t>
      </w:r>
      <w:r w:rsidR="002D1A29">
        <w:rPr>
          <w:rFonts w:ascii="Arial" w:hAnsi="Arial" w:cs="Arial"/>
          <w:b/>
          <w:sz w:val="22"/>
          <w:szCs w:val="22"/>
        </w:rPr>
        <w:t>seiscientos</w:t>
      </w:r>
      <w:r w:rsidR="002D1A29" w:rsidRPr="00370434">
        <w:rPr>
          <w:rFonts w:ascii="Arial" w:hAnsi="Arial" w:cs="Arial"/>
          <w:b/>
          <w:sz w:val="22"/>
          <w:szCs w:val="22"/>
        </w:rPr>
        <w:t xml:space="preserve"> </w:t>
      </w:r>
      <w:r w:rsidRPr="00370434">
        <w:rPr>
          <w:rFonts w:ascii="Arial" w:hAnsi="Arial" w:cs="Arial"/>
          <w:b/>
          <w:sz w:val="22"/>
          <w:szCs w:val="22"/>
        </w:rPr>
        <w:t xml:space="preserve">millones de </w:t>
      </w:r>
      <w:r w:rsidRPr="00F76B88">
        <w:rPr>
          <w:rFonts w:ascii="Arial" w:hAnsi="Arial" w:cs="Arial"/>
          <w:b/>
          <w:sz w:val="22"/>
          <w:szCs w:val="22"/>
        </w:rPr>
        <w:t>pesos)</w:t>
      </w:r>
      <w:r w:rsidR="001424AA" w:rsidRPr="00F76B88">
        <w:rPr>
          <w:rFonts w:ascii="Arial" w:hAnsi="Arial" w:cs="Arial"/>
          <w:b/>
          <w:sz w:val="22"/>
          <w:szCs w:val="22"/>
        </w:rPr>
        <w:t>.</w:t>
      </w:r>
      <w:r w:rsidRPr="00F76B88">
        <w:rPr>
          <w:rFonts w:ascii="Arial" w:hAnsi="Arial" w:cs="Arial"/>
          <w:sz w:val="22"/>
          <w:szCs w:val="22"/>
        </w:rPr>
        <w:t xml:space="preserve"> Estos fondos están establecidos en la Partida 21, Capítulo 09, Programa 01, Subsecretaría de Evaluación Social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xml:space="preserve">, Subtítulo 24, ítem 01, Asignación 029 </w:t>
      </w:r>
      <w:r w:rsidR="00653533">
        <w:rPr>
          <w:rFonts w:ascii="Arial" w:hAnsi="Arial" w:cs="Arial"/>
          <w:sz w:val="22"/>
          <w:szCs w:val="22"/>
        </w:rPr>
        <w:t xml:space="preserve">y </w:t>
      </w:r>
      <w:r w:rsidR="00653533" w:rsidRPr="004A38C1">
        <w:rPr>
          <w:rFonts w:ascii="Arial" w:hAnsi="Arial" w:cs="Arial"/>
          <w:sz w:val="22"/>
          <w:szCs w:val="22"/>
        </w:rPr>
        <w:t xml:space="preserve">Partida 21, Capitulo 09, Programa 50, Subtitulo 24, Item 01, Asignación 01, </w:t>
      </w:r>
      <w:r w:rsidRPr="00F76B88">
        <w:rPr>
          <w:rFonts w:ascii="Arial" w:hAnsi="Arial" w:cs="Arial"/>
          <w:sz w:val="22"/>
          <w:szCs w:val="22"/>
        </w:rPr>
        <w:t>de la Ley N° 2</w:t>
      </w:r>
      <w:r w:rsidR="00200053" w:rsidRPr="00F76B88">
        <w:rPr>
          <w:rFonts w:ascii="Arial" w:hAnsi="Arial" w:cs="Arial"/>
          <w:sz w:val="22"/>
          <w:szCs w:val="22"/>
        </w:rPr>
        <w:t>1.</w:t>
      </w:r>
      <w:r w:rsidR="000B38B0" w:rsidRPr="00F76B88">
        <w:rPr>
          <w:rFonts w:ascii="Arial" w:hAnsi="Arial" w:cs="Arial"/>
          <w:sz w:val="22"/>
          <w:szCs w:val="22"/>
        </w:rPr>
        <w:t>289</w:t>
      </w:r>
      <w:r w:rsidRPr="00F76B88">
        <w:rPr>
          <w:rFonts w:ascii="Arial" w:hAnsi="Arial" w:cs="Arial"/>
          <w:sz w:val="22"/>
          <w:szCs w:val="22"/>
          <w:lang w:val="es-CL"/>
        </w:rPr>
        <w:t>,</w:t>
      </w:r>
      <w:r w:rsidRPr="00F76B88">
        <w:rPr>
          <w:rFonts w:ascii="Arial" w:hAnsi="Arial" w:cs="Arial"/>
          <w:sz w:val="22"/>
          <w:szCs w:val="22"/>
        </w:rPr>
        <w:t xml:space="preserve"> de Presupuesto del Sector Público </w:t>
      </w:r>
      <w:r w:rsidR="00200053" w:rsidRPr="00F76B88">
        <w:rPr>
          <w:rFonts w:ascii="Arial" w:hAnsi="Arial" w:cs="Arial"/>
          <w:sz w:val="22"/>
          <w:szCs w:val="22"/>
        </w:rPr>
        <w:t xml:space="preserve">para el </w:t>
      </w:r>
      <w:r w:rsidRPr="00F76B88">
        <w:rPr>
          <w:rFonts w:ascii="Arial" w:hAnsi="Arial" w:cs="Arial"/>
          <w:sz w:val="22"/>
          <w:szCs w:val="22"/>
        </w:rPr>
        <w:t xml:space="preserve">año </w:t>
      </w:r>
      <w:r w:rsidR="00A5751D" w:rsidRPr="00F76B88">
        <w:rPr>
          <w:rFonts w:ascii="Arial" w:hAnsi="Arial" w:cs="Arial"/>
          <w:sz w:val="22"/>
          <w:szCs w:val="22"/>
        </w:rPr>
        <w:t>202</w:t>
      </w:r>
      <w:r w:rsidR="000B38B0" w:rsidRPr="00F76B88">
        <w:rPr>
          <w:rFonts w:ascii="Arial" w:hAnsi="Arial" w:cs="Arial"/>
          <w:sz w:val="22"/>
          <w:szCs w:val="22"/>
        </w:rPr>
        <w:t>1</w:t>
      </w:r>
      <w:r w:rsidRPr="00F76B88">
        <w:rPr>
          <w:rFonts w:ascii="Arial" w:hAnsi="Arial" w:cs="Arial"/>
          <w:sz w:val="22"/>
          <w:szCs w:val="22"/>
        </w:rPr>
        <w:t xml:space="preserve"> con cargo a</w:t>
      </w:r>
      <w:r w:rsidR="00DA3BD6" w:rsidRPr="00F76B88">
        <w:rPr>
          <w:rFonts w:ascii="Arial" w:hAnsi="Arial" w:cs="Arial"/>
          <w:sz w:val="22"/>
          <w:szCs w:val="22"/>
        </w:rPr>
        <w:t>l Fondo de</w:t>
      </w:r>
      <w:r w:rsidRPr="00F76B88">
        <w:rPr>
          <w:rFonts w:ascii="Arial" w:hAnsi="Arial" w:cs="Arial"/>
          <w:sz w:val="22"/>
          <w:szCs w:val="22"/>
        </w:rPr>
        <w:t xml:space="preserve"> Iniciativas para la Superación de la Pobreza</w:t>
      </w:r>
      <w:r w:rsidR="005D09F1">
        <w:rPr>
          <w:rFonts w:ascii="Arial" w:hAnsi="Arial" w:cs="Arial"/>
          <w:sz w:val="22"/>
          <w:szCs w:val="22"/>
        </w:rPr>
        <w:t xml:space="preserve"> y </w:t>
      </w:r>
      <w:r w:rsidR="005D09F1" w:rsidRPr="00F76B88">
        <w:rPr>
          <w:rFonts w:ascii="Arial" w:hAnsi="Arial" w:cs="Arial"/>
          <w:sz w:val="22"/>
          <w:szCs w:val="22"/>
        </w:rPr>
        <w:t>Fondo de Iniciativas para la Superación de la Pobreza</w:t>
      </w:r>
      <w:r w:rsidR="005D09F1">
        <w:rPr>
          <w:rFonts w:ascii="Arial" w:hAnsi="Arial" w:cs="Arial"/>
          <w:sz w:val="22"/>
          <w:szCs w:val="22"/>
        </w:rPr>
        <w:t xml:space="preserve"> FET respectivamente</w:t>
      </w:r>
      <w:r w:rsidRPr="00F76B88">
        <w:rPr>
          <w:rFonts w:ascii="Arial" w:hAnsi="Arial" w:cs="Arial"/>
          <w:sz w:val="22"/>
          <w:szCs w:val="22"/>
        </w:rPr>
        <w:t>.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F76B88">
        <w:rPr>
          <w:rFonts w:ascii="Arial" w:hAnsi="Arial" w:cs="Arial"/>
          <w:sz w:val="22"/>
          <w:szCs w:val="22"/>
          <w:u w:val="single"/>
        </w:rPr>
        <w:t>Bases</w:t>
      </w:r>
      <w:r w:rsidRPr="00F76B88">
        <w:rPr>
          <w:rFonts w:ascii="Arial" w:hAnsi="Arial" w:cs="Arial"/>
          <w:sz w:val="22"/>
          <w:szCs w:val="22"/>
        </w:rPr>
        <w:t>”.</w:t>
      </w:r>
    </w:p>
    <w:p w14:paraId="428E8A22" w14:textId="77777777" w:rsidR="009B2681" w:rsidRPr="00F76B88" w:rsidRDefault="009B2681" w:rsidP="009B2681">
      <w:pPr>
        <w:spacing w:after="0" w:line="240" w:lineRule="auto"/>
        <w:jc w:val="both"/>
        <w:rPr>
          <w:rFonts w:ascii="Arial" w:hAnsi="Arial" w:cs="Arial"/>
          <w:lang w:val="es-ES"/>
        </w:rPr>
      </w:pPr>
    </w:p>
    <w:p w14:paraId="71560ECB" w14:textId="77777777" w:rsidR="009B2681" w:rsidRPr="00F76B88" w:rsidRDefault="00A9308F" w:rsidP="00B53899">
      <w:pPr>
        <w:pStyle w:val="Ttulo3"/>
        <w:numPr>
          <w:ilvl w:val="0"/>
          <w:numId w:val="7"/>
        </w:numPr>
        <w:tabs>
          <w:tab w:val="clear" w:pos="1620"/>
        </w:tabs>
        <w:ind w:left="567" w:hanging="425"/>
        <w:jc w:val="both"/>
        <w:rPr>
          <w:rFonts w:cs="Arial"/>
          <w:sz w:val="22"/>
          <w:szCs w:val="22"/>
        </w:rPr>
      </w:pPr>
      <w:r w:rsidRPr="00F76B88">
        <w:rPr>
          <w:rFonts w:cs="Arial"/>
          <w:sz w:val="22"/>
          <w:szCs w:val="22"/>
        </w:rPr>
        <w:t>BASES</w:t>
      </w:r>
    </w:p>
    <w:p w14:paraId="0D8276CA" w14:textId="77777777" w:rsidR="009B2681" w:rsidRPr="00F76B88" w:rsidRDefault="009B2681" w:rsidP="009B2681">
      <w:pPr>
        <w:spacing w:after="0" w:line="240" w:lineRule="auto"/>
        <w:rPr>
          <w:rFonts w:ascii="Arial" w:hAnsi="Arial" w:cs="Arial"/>
          <w:lang w:val="es-ES_tradnl" w:eastAsia="es-ES"/>
        </w:rPr>
      </w:pPr>
    </w:p>
    <w:p w14:paraId="6113CC5E" w14:textId="5C8774C1" w:rsidR="006E0A54" w:rsidRPr="00F76B88" w:rsidRDefault="006E0A54" w:rsidP="006E0A54">
      <w:pPr>
        <w:pStyle w:val="Textosinformato"/>
        <w:rPr>
          <w:rFonts w:ascii="Arial" w:hAnsi="Arial" w:cs="Arial"/>
          <w:sz w:val="22"/>
          <w:szCs w:val="22"/>
        </w:rPr>
      </w:pPr>
      <w:r w:rsidRPr="00F76B88">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F76B88" w:rsidRDefault="00CF04BB" w:rsidP="006E0A54">
      <w:pPr>
        <w:pStyle w:val="Textosinformato"/>
        <w:rPr>
          <w:rFonts w:ascii="Arial" w:hAnsi="Arial" w:cs="Arial"/>
          <w:sz w:val="22"/>
          <w:szCs w:val="22"/>
        </w:rPr>
      </w:pPr>
    </w:p>
    <w:p w14:paraId="4F9419B3" w14:textId="2C497494" w:rsidR="006E0A54" w:rsidRPr="00F76B88" w:rsidRDefault="006E0A54" w:rsidP="006E0A54">
      <w:pPr>
        <w:pStyle w:val="Default"/>
        <w:tabs>
          <w:tab w:val="left" w:pos="709"/>
        </w:tabs>
        <w:jc w:val="both"/>
        <w:rPr>
          <w:rFonts w:ascii="Arial" w:hAnsi="Arial" w:cs="Arial"/>
          <w:color w:val="auto"/>
          <w:sz w:val="22"/>
          <w:szCs w:val="22"/>
        </w:rPr>
      </w:pPr>
      <w:r w:rsidRPr="00F76B88">
        <w:rPr>
          <w:rFonts w:ascii="Arial" w:hAnsi="Arial" w:cs="Arial"/>
          <w:color w:val="auto"/>
          <w:sz w:val="22"/>
          <w:szCs w:val="22"/>
        </w:rPr>
        <w:t>Las aclaraciones, rectificaciones y/o modificaciones que emita y publique el Ministerio</w:t>
      </w:r>
      <w:r w:rsidR="00E41309">
        <w:rPr>
          <w:rFonts w:ascii="Arial" w:hAnsi="Arial" w:cs="Arial"/>
          <w:color w:val="auto"/>
          <w:sz w:val="22"/>
          <w:szCs w:val="22"/>
        </w:rPr>
        <w:t xml:space="preserve"> </w:t>
      </w:r>
      <w:r w:rsidRPr="00F76B88">
        <w:rPr>
          <w:rFonts w:ascii="Arial" w:hAnsi="Arial" w:cs="Arial"/>
          <w:color w:val="auto"/>
          <w:sz w:val="22"/>
          <w:szCs w:val="22"/>
        </w:rPr>
        <w:t>serán parte integrante de las presentes Bases, para lo cual estarán debidamente aprobadas mediante el acto administrativo correspondiente, y se publicarán en la página web del Ministerio de Desarrollo Social</w:t>
      </w:r>
      <w:r w:rsidR="00050CC2" w:rsidRPr="00F76B88">
        <w:rPr>
          <w:rFonts w:ascii="Arial" w:hAnsi="Arial" w:cs="Arial"/>
          <w:color w:val="auto"/>
          <w:sz w:val="22"/>
          <w:szCs w:val="22"/>
        </w:rPr>
        <w:t xml:space="preserve"> y Familia</w:t>
      </w:r>
      <w:r w:rsidRPr="00F76B88">
        <w:rPr>
          <w:rFonts w:ascii="Arial" w:hAnsi="Arial" w:cs="Arial"/>
          <w:color w:val="auto"/>
          <w:sz w:val="22"/>
          <w:szCs w:val="22"/>
        </w:rPr>
        <w:t xml:space="preserve"> </w:t>
      </w:r>
      <w:hyperlink r:id="rId8" w:history="1">
        <w:r w:rsidRPr="00F76B88">
          <w:rPr>
            <w:rStyle w:val="Hipervnculo"/>
            <w:rFonts w:ascii="Arial" w:hAnsi="Arial" w:cs="Arial"/>
            <w:color w:val="auto"/>
            <w:sz w:val="22"/>
            <w:szCs w:val="22"/>
          </w:rPr>
          <w:t>http://sociedadcivil.ministeriodesarrollosocial.gob.cl</w:t>
        </w:r>
      </w:hyperlink>
      <w:r w:rsidRPr="00F76B88">
        <w:rPr>
          <w:rFonts w:ascii="Arial" w:hAnsi="Arial" w:cs="Arial"/>
          <w:color w:val="auto"/>
          <w:sz w:val="22"/>
          <w:szCs w:val="22"/>
          <w:lang w:val="es-ES_tradnl"/>
        </w:rPr>
        <w:t>.</w:t>
      </w:r>
    </w:p>
    <w:p w14:paraId="7FAAC2E9" w14:textId="77777777" w:rsidR="006E0A54" w:rsidRPr="00F76B88" w:rsidRDefault="006E0A54" w:rsidP="009B2681">
      <w:pPr>
        <w:spacing w:after="0" w:line="240" w:lineRule="auto"/>
        <w:rPr>
          <w:rFonts w:ascii="Arial" w:hAnsi="Arial" w:cs="Arial"/>
          <w:lang w:val="es-ES" w:eastAsia="es-ES"/>
        </w:rPr>
      </w:pPr>
    </w:p>
    <w:p w14:paraId="55047182" w14:textId="77777777" w:rsidR="006E0A54" w:rsidRPr="00F76B88" w:rsidRDefault="006E0A54" w:rsidP="006E0A54">
      <w:pPr>
        <w:pStyle w:val="Textocomentario"/>
        <w:overflowPunct/>
        <w:autoSpaceDE/>
        <w:autoSpaceDN/>
        <w:adjustRightInd/>
        <w:jc w:val="both"/>
        <w:textAlignment w:val="auto"/>
        <w:rPr>
          <w:rFonts w:cs="Arial"/>
          <w:sz w:val="22"/>
          <w:szCs w:val="22"/>
        </w:rPr>
      </w:pPr>
      <w:r w:rsidRPr="00F76B88">
        <w:rPr>
          <w:rFonts w:cs="Arial"/>
          <w:kern w:val="0"/>
          <w:sz w:val="22"/>
          <w:szCs w:val="22"/>
          <w:lang w:val="es-ES"/>
        </w:rPr>
        <w:t xml:space="preserve">Cada </w:t>
      </w:r>
      <w:r w:rsidR="003470C0" w:rsidRPr="00F76B88">
        <w:rPr>
          <w:rFonts w:cs="Arial"/>
          <w:kern w:val="0"/>
          <w:sz w:val="22"/>
          <w:szCs w:val="22"/>
          <w:lang w:val="es-ES"/>
        </w:rPr>
        <w:t>institución</w:t>
      </w:r>
      <w:r w:rsidRPr="00F76B88">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F76B88">
        <w:rPr>
          <w:rFonts w:cs="Arial"/>
          <w:kern w:val="0"/>
          <w:sz w:val="22"/>
          <w:szCs w:val="22"/>
          <w:lang w:val="es-ES"/>
        </w:rPr>
        <w:t>indicada</w:t>
      </w:r>
      <w:r w:rsidRPr="00F76B88">
        <w:t xml:space="preserve">, </w:t>
      </w:r>
      <w:r w:rsidRPr="00F76B88">
        <w:rPr>
          <w:rFonts w:cs="Arial"/>
          <w:sz w:val="22"/>
          <w:szCs w:val="22"/>
        </w:rPr>
        <w:t xml:space="preserve">puesto que cualquier información publicada en el portal se entiende conocida por todas las </w:t>
      </w:r>
      <w:r w:rsidR="003470C0" w:rsidRPr="00F76B88">
        <w:rPr>
          <w:rFonts w:cs="Arial"/>
          <w:sz w:val="22"/>
          <w:szCs w:val="22"/>
        </w:rPr>
        <w:t xml:space="preserve">instituciones </w:t>
      </w:r>
      <w:r w:rsidRPr="00F76B88">
        <w:rPr>
          <w:rFonts w:cs="Arial"/>
          <w:sz w:val="22"/>
          <w:szCs w:val="22"/>
        </w:rPr>
        <w:t>desde la fecha de</w:t>
      </w:r>
      <w:r w:rsidR="00F70C50" w:rsidRPr="00F76B88">
        <w:rPr>
          <w:rFonts w:cs="Arial"/>
          <w:sz w:val="22"/>
          <w:szCs w:val="22"/>
        </w:rPr>
        <w:t xml:space="preserve"> su publicación</w:t>
      </w:r>
      <w:r w:rsidRPr="00F76B88">
        <w:rPr>
          <w:rFonts w:cs="Arial"/>
          <w:sz w:val="22"/>
          <w:szCs w:val="22"/>
        </w:rPr>
        <w:t>.</w:t>
      </w:r>
    </w:p>
    <w:p w14:paraId="268374A6" w14:textId="77777777" w:rsidR="00BE37E3" w:rsidRPr="00F76B88" w:rsidRDefault="00BE37E3" w:rsidP="006E0A54">
      <w:pPr>
        <w:pStyle w:val="Textocomentario"/>
        <w:overflowPunct/>
        <w:autoSpaceDE/>
        <w:autoSpaceDN/>
        <w:adjustRightInd/>
        <w:jc w:val="both"/>
        <w:textAlignment w:val="auto"/>
        <w:rPr>
          <w:rFonts w:cs="Arial"/>
          <w:kern w:val="0"/>
          <w:sz w:val="22"/>
          <w:szCs w:val="22"/>
        </w:rPr>
      </w:pPr>
    </w:p>
    <w:p w14:paraId="3C7CD917" w14:textId="690F9002" w:rsidR="00CD2A92" w:rsidRPr="00F76B88" w:rsidRDefault="00050053" w:rsidP="00A7411F">
      <w:pPr>
        <w:spacing w:after="0" w:line="240" w:lineRule="auto"/>
        <w:jc w:val="both"/>
        <w:rPr>
          <w:rFonts w:ascii="Arial" w:hAnsi="Arial" w:cs="Arial"/>
          <w:lang w:val="es-ES_tradnl" w:eastAsia="es-ES"/>
        </w:rPr>
      </w:pPr>
      <w:r w:rsidRPr="00F76B88">
        <w:rPr>
          <w:rFonts w:ascii="Arial" w:hAnsi="Arial" w:cs="Arial"/>
        </w:rPr>
        <w:t>Las presentes Bases podrán ser obtenidas en forma gratuita, en</w:t>
      </w:r>
      <w:r w:rsidR="000A639D" w:rsidRPr="00F76B88">
        <w:rPr>
          <w:rFonts w:ascii="Arial" w:hAnsi="Arial" w:cs="Arial"/>
        </w:rPr>
        <w:t xml:space="preserve"> l</w:t>
      </w:r>
      <w:r w:rsidRPr="00F76B88">
        <w:rPr>
          <w:rFonts w:ascii="Arial" w:hAnsi="Arial" w:cs="Arial"/>
        </w:rPr>
        <w:t>a página web del Ministerio de Desarrollo Social</w:t>
      </w:r>
      <w:r w:rsidR="00F70C50" w:rsidRPr="00F76B88">
        <w:rPr>
          <w:rFonts w:ascii="Arial" w:hAnsi="Arial" w:cs="Arial"/>
        </w:rPr>
        <w:t xml:space="preserve"> y Familia</w:t>
      </w:r>
      <w:r w:rsidR="000A639D" w:rsidRPr="00F76B88">
        <w:rPr>
          <w:rFonts w:ascii="Arial" w:hAnsi="Arial" w:cs="Arial"/>
        </w:rPr>
        <w:t xml:space="preserve"> </w:t>
      </w:r>
      <w:r w:rsidRPr="00F76B88">
        <w:rPr>
          <w:rFonts w:ascii="Arial" w:hAnsi="Arial" w:cs="Arial"/>
        </w:rPr>
        <w:t xml:space="preserve"> </w:t>
      </w:r>
      <w:hyperlink r:id="rId9"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p>
    <w:p w14:paraId="1CA10B8B" w14:textId="77777777" w:rsidR="00050053" w:rsidRPr="00F76B88" w:rsidRDefault="00050053" w:rsidP="009B2681">
      <w:pPr>
        <w:spacing w:after="0" w:line="240" w:lineRule="auto"/>
        <w:rPr>
          <w:rFonts w:ascii="Arial" w:hAnsi="Arial" w:cs="Arial"/>
          <w:lang w:val="es-ES_tradnl" w:eastAsia="es-ES"/>
        </w:rPr>
      </w:pPr>
    </w:p>
    <w:p w14:paraId="69449235" w14:textId="6B17D75A"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Además, estarán a disposición de l</w:t>
      </w:r>
      <w:r w:rsidR="004929F9" w:rsidRPr="00F76B88">
        <w:rPr>
          <w:rFonts w:ascii="Arial" w:hAnsi="Arial" w:cs="Arial"/>
          <w:sz w:val="22"/>
          <w:szCs w:val="22"/>
        </w:rPr>
        <w:t xml:space="preserve">as instituciones </w:t>
      </w:r>
      <w:r w:rsidRPr="00F76B88">
        <w:rPr>
          <w:rFonts w:ascii="Arial" w:hAnsi="Arial" w:cs="Arial"/>
          <w:sz w:val="22"/>
          <w:szCs w:val="22"/>
        </w:rPr>
        <w:t>postulantes en la página web</w:t>
      </w:r>
      <w:r w:rsidR="004D1026" w:rsidRPr="00F76B88">
        <w:rPr>
          <w:rFonts w:ascii="Arial" w:hAnsi="Arial" w:cs="Arial"/>
          <w:sz w:val="22"/>
          <w:szCs w:val="22"/>
        </w:rPr>
        <w:t xml:space="preserve"> mencionada</w:t>
      </w:r>
      <w:r w:rsidRPr="00F76B88">
        <w:rPr>
          <w:rFonts w:ascii="Arial" w:hAnsi="Arial" w:cs="Arial"/>
          <w:sz w:val="22"/>
          <w:szCs w:val="22"/>
        </w:rPr>
        <w:t xml:space="preserve"> los documentos </w:t>
      </w:r>
      <w:r w:rsidR="00403F4B" w:rsidRPr="00F76B88">
        <w:rPr>
          <w:rFonts w:ascii="Arial" w:hAnsi="Arial" w:cs="Arial"/>
          <w:sz w:val="22"/>
          <w:szCs w:val="22"/>
        </w:rPr>
        <w:t>de apoyo para la presentación de las postulaciones</w:t>
      </w:r>
      <w:r w:rsidR="00596893" w:rsidRPr="00F76B88">
        <w:rPr>
          <w:rFonts w:ascii="Arial" w:hAnsi="Arial" w:cs="Arial"/>
          <w:sz w:val="22"/>
          <w:szCs w:val="22"/>
        </w:rPr>
        <w:t>,</w:t>
      </w:r>
      <w:r w:rsidR="00403F4B" w:rsidRPr="00F76B88">
        <w:rPr>
          <w:rFonts w:ascii="Arial" w:hAnsi="Arial" w:cs="Arial"/>
          <w:sz w:val="22"/>
          <w:szCs w:val="22"/>
        </w:rPr>
        <w:t xml:space="preserve"> así como un conjunto de preguntas frecuentes con sus respuestas</w:t>
      </w:r>
      <w:r w:rsidRPr="00F76B88">
        <w:rPr>
          <w:rFonts w:ascii="Arial" w:hAnsi="Arial" w:cs="Arial"/>
          <w:sz w:val="22"/>
          <w:szCs w:val="22"/>
        </w:rPr>
        <w:t xml:space="preserve">. </w:t>
      </w:r>
    </w:p>
    <w:p w14:paraId="06A9FCBC" w14:textId="77777777" w:rsidR="00196242" w:rsidRPr="00F76B88" w:rsidRDefault="00196242" w:rsidP="00196242">
      <w:pPr>
        <w:pStyle w:val="Textosinformato"/>
        <w:tabs>
          <w:tab w:val="left" w:pos="0"/>
        </w:tabs>
        <w:rPr>
          <w:rFonts w:ascii="Arial" w:hAnsi="Arial" w:cs="Arial"/>
          <w:sz w:val="22"/>
          <w:szCs w:val="22"/>
        </w:rPr>
      </w:pPr>
    </w:p>
    <w:p w14:paraId="425166FA" w14:textId="4F4D7552" w:rsidR="00290A1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 xml:space="preserve">Sin perjuicio de lo anterior, los interesados en postular al </w:t>
      </w:r>
      <w:r w:rsidR="00596893" w:rsidRPr="00F76B88">
        <w:rPr>
          <w:rFonts w:ascii="Arial" w:hAnsi="Arial" w:cs="Arial"/>
          <w:sz w:val="22"/>
          <w:szCs w:val="22"/>
        </w:rPr>
        <w:t>c</w:t>
      </w:r>
      <w:r w:rsidRPr="00F76B88">
        <w:rPr>
          <w:rFonts w:ascii="Arial" w:hAnsi="Arial" w:cs="Arial"/>
          <w:sz w:val="22"/>
          <w:szCs w:val="22"/>
        </w:rPr>
        <w:t>oncurso, podrán hacer las consultas que estimen convenientes respecto a las disposiciones contempladas en las presentes Bases,</w:t>
      </w:r>
      <w:r w:rsidR="004929F9" w:rsidRPr="00F76B88">
        <w:rPr>
          <w:rFonts w:ascii="Arial" w:hAnsi="Arial" w:cs="Arial"/>
          <w:sz w:val="22"/>
          <w:szCs w:val="22"/>
        </w:rPr>
        <w:t xml:space="preserve"> a través del</w:t>
      </w:r>
      <w:r w:rsidR="00E4676F" w:rsidRPr="00F76B88">
        <w:rPr>
          <w:rFonts w:ascii="Arial" w:hAnsi="Arial" w:cs="Arial"/>
          <w:sz w:val="22"/>
          <w:szCs w:val="22"/>
        </w:rPr>
        <w:t xml:space="preserve"> correo electrónico </w:t>
      </w:r>
      <w:r w:rsidR="0057228E" w:rsidRPr="00F76B88">
        <w:rPr>
          <w:rFonts w:ascii="Arial" w:hAnsi="Arial" w:cs="Arial"/>
          <w:sz w:val="22"/>
          <w:szCs w:val="22"/>
        </w:rPr>
        <w:t>sociedadcivil@desarrollosocial.cl</w:t>
      </w:r>
      <w:r w:rsidR="0057228E">
        <w:rPr>
          <w:rFonts w:ascii="Arial" w:hAnsi="Arial" w:cs="Arial"/>
          <w:sz w:val="22"/>
          <w:szCs w:val="22"/>
        </w:rPr>
        <w:t>,</w:t>
      </w:r>
      <w:r w:rsidR="004929F9" w:rsidRPr="00F76B88">
        <w:rPr>
          <w:rFonts w:ascii="Arial" w:hAnsi="Arial" w:cs="Arial"/>
          <w:sz w:val="22"/>
          <w:szCs w:val="22"/>
        </w:rPr>
        <w:t xml:space="preserve"> </w:t>
      </w:r>
      <w:r w:rsidR="00E4676F" w:rsidRPr="00F76B88">
        <w:rPr>
          <w:rFonts w:ascii="Arial" w:hAnsi="Arial" w:cs="Arial"/>
          <w:sz w:val="22"/>
          <w:szCs w:val="22"/>
        </w:rPr>
        <w:t xml:space="preserve">durante </w:t>
      </w:r>
      <w:r w:rsidR="00CF04BB" w:rsidRPr="00F76B88">
        <w:rPr>
          <w:rFonts w:ascii="Arial" w:hAnsi="Arial" w:cs="Arial"/>
          <w:sz w:val="22"/>
          <w:szCs w:val="22"/>
        </w:rPr>
        <w:t>el plazo considerado en el cronograma contenido en el numeral 1</w:t>
      </w:r>
      <w:r w:rsidR="007D2440" w:rsidRPr="00F76B88">
        <w:rPr>
          <w:rFonts w:ascii="Arial" w:hAnsi="Arial" w:cs="Arial"/>
          <w:sz w:val="22"/>
          <w:szCs w:val="22"/>
        </w:rPr>
        <w:t>3</w:t>
      </w:r>
      <w:r w:rsidR="00CF04BB" w:rsidRPr="00F76B88">
        <w:rPr>
          <w:rFonts w:ascii="Arial" w:hAnsi="Arial" w:cs="Arial"/>
          <w:sz w:val="22"/>
          <w:szCs w:val="22"/>
        </w:rPr>
        <w:t xml:space="preserve"> de las presentes Bases</w:t>
      </w:r>
      <w:r w:rsidRPr="00F76B88">
        <w:rPr>
          <w:rFonts w:ascii="Arial" w:hAnsi="Arial" w:cs="Arial"/>
          <w:sz w:val="22"/>
          <w:szCs w:val="22"/>
        </w:rPr>
        <w:t>.</w:t>
      </w:r>
    </w:p>
    <w:p w14:paraId="47E864E1" w14:textId="77777777" w:rsidR="00290A12" w:rsidRPr="00F76B88" w:rsidRDefault="00290A12" w:rsidP="00196242">
      <w:pPr>
        <w:pStyle w:val="Textosinformato"/>
        <w:tabs>
          <w:tab w:val="left" w:pos="0"/>
        </w:tabs>
        <w:rPr>
          <w:rFonts w:ascii="Arial" w:hAnsi="Arial" w:cs="Arial"/>
          <w:sz w:val="22"/>
          <w:szCs w:val="22"/>
        </w:rPr>
      </w:pPr>
    </w:p>
    <w:p w14:paraId="3972E055" w14:textId="06B46F26"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 xml:space="preserve">Todas las consultas que en este proceso surjan se responderán durante los </w:t>
      </w:r>
      <w:r w:rsidR="00475ECF">
        <w:rPr>
          <w:rFonts w:ascii="Arial" w:hAnsi="Arial" w:cs="Arial"/>
          <w:sz w:val="22"/>
          <w:szCs w:val="22"/>
        </w:rPr>
        <w:t>cinco</w:t>
      </w:r>
      <w:r w:rsidR="00CF04BB" w:rsidRPr="00F76B88">
        <w:rPr>
          <w:rFonts w:ascii="Arial" w:hAnsi="Arial" w:cs="Arial"/>
          <w:sz w:val="22"/>
          <w:szCs w:val="22"/>
        </w:rPr>
        <w:t xml:space="preserve"> </w:t>
      </w:r>
      <w:r w:rsidRPr="00F76B88">
        <w:rPr>
          <w:rFonts w:ascii="Arial" w:hAnsi="Arial" w:cs="Arial"/>
          <w:sz w:val="22"/>
          <w:szCs w:val="22"/>
        </w:rPr>
        <w:t>días hábiles siguientes</w:t>
      </w:r>
      <w:r w:rsidR="000B54FF" w:rsidRPr="00F76B88">
        <w:rPr>
          <w:rFonts w:ascii="Arial" w:hAnsi="Arial" w:cs="Arial"/>
          <w:sz w:val="22"/>
          <w:szCs w:val="22"/>
        </w:rPr>
        <w:t xml:space="preserve"> </w:t>
      </w:r>
      <w:r w:rsidR="00A33302" w:rsidRPr="00F76B88">
        <w:rPr>
          <w:rFonts w:ascii="Arial" w:hAnsi="Arial" w:cs="Arial"/>
          <w:sz w:val="22"/>
          <w:szCs w:val="22"/>
        </w:rPr>
        <w:t>a la fecha de término del período de consultas</w:t>
      </w:r>
      <w:r w:rsidRPr="00F76B88">
        <w:rPr>
          <w:rFonts w:ascii="Arial" w:hAnsi="Arial" w:cs="Arial"/>
          <w:sz w:val="22"/>
          <w:szCs w:val="22"/>
        </w:rPr>
        <w:t>. No existirá instancia posterior de preguntas.</w:t>
      </w:r>
    </w:p>
    <w:p w14:paraId="0714F97E" w14:textId="77777777" w:rsidR="00BE37E3" w:rsidRPr="00F76B88" w:rsidRDefault="00BE37E3" w:rsidP="009B2681">
      <w:pPr>
        <w:spacing w:after="0" w:line="240" w:lineRule="auto"/>
        <w:rPr>
          <w:rFonts w:ascii="Arial" w:hAnsi="Arial" w:cs="Arial"/>
          <w:lang w:val="es-ES_tradnl" w:eastAsia="es-ES"/>
        </w:rPr>
      </w:pPr>
    </w:p>
    <w:p w14:paraId="4AB41DBB" w14:textId="77777777" w:rsidR="00290A12" w:rsidRPr="00F76B88" w:rsidRDefault="00290A12" w:rsidP="009B2681">
      <w:pPr>
        <w:spacing w:after="0" w:line="240" w:lineRule="auto"/>
        <w:rPr>
          <w:rFonts w:ascii="Arial" w:hAnsi="Arial" w:cs="Arial"/>
          <w:lang w:val="es-ES_tradnl" w:eastAsia="es-ES"/>
        </w:rPr>
      </w:pPr>
    </w:p>
    <w:p w14:paraId="7AE5694B" w14:textId="77777777" w:rsidR="00F215F5" w:rsidRPr="00F76B88" w:rsidRDefault="00050053"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QUIENES PUEDEN POSTULAR</w:t>
      </w:r>
    </w:p>
    <w:p w14:paraId="4E0564B2" w14:textId="77777777" w:rsidR="00CD2A92" w:rsidRPr="00F76B88" w:rsidRDefault="00CD2A92">
      <w:pPr>
        <w:pStyle w:val="Prrafodelista"/>
        <w:ind w:left="851"/>
        <w:jc w:val="both"/>
        <w:rPr>
          <w:rFonts w:ascii="Arial" w:hAnsi="Arial" w:cs="Arial"/>
          <w:b/>
          <w:sz w:val="22"/>
          <w:szCs w:val="22"/>
        </w:rPr>
      </w:pPr>
    </w:p>
    <w:p w14:paraId="3FF4E3A5" w14:textId="77777777" w:rsidR="00CD2A92" w:rsidRPr="00F76B88" w:rsidRDefault="00050053">
      <w:pPr>
        <w:pStyle w:val="Prrafodelista"/>
        <w:numPr>
          <w:ilvl w:val="1"/>
          <w:numId w:val="84"/>
        </w:numPr>
        <w:jc w:val="both"/>
        <w:rPr>
          <w:rFonts w:ascii="Arial" w:hAnsi="Arial" w:cs="Arial"/>
          <w:b/>
          <w:sz w:val="22"/>
        </w:rPr>
      </w:pPr>
      <w:r w:rsidRPr="00F76B88">
        <w:rPr>
          <w:rFonts w:ascii="Arial" w:hAnsi="Arial" w:cs="Arial"/>
          <w:b/>
          <w:sz w:val="22"/>
        </w:rPr>
        <w:t xml:space="preserve">Instituciones </w:t>
      </w:r>
      <w:r w:rsidR="00B3006E" w:rsidRPr="00F76B88">
        <w:rPr>
          <w:rFonts w:ascii="Arial" w:hAnsi="Arial" w:cs="Arial"/>
          <w:b/>
          <w:sz w:val="22"/>
        </w:rPr>
        <w:t>habilitadas para postular</w:t>
      </w:r>
    </w:p>
    <w:p w14:paraId="30CE08C2" w14:textId="77777777" w:rsidR="009B2681" w:rsidRPr="00F76B88" w:rsidRDefault="009B2681" w:rsidP="009B2681">
      <w:pPr>
        <w:spacing w:after="0" w:line="240" w:lineRule="auto"/>
        <w:ind w:left="66"/>
        <w:jc w:val="both"/>
        <w:rPr>
          <w:rFonts w:ascii="Arial" w:hAnsi="Arial" w:cs="Arial"/>
          <w:lang w:val="es-ES_tradnl" w:eastAsia="es-ES"/>
        </w:rPr>
      </w:pPr>
    </w:p>
    <w:p w14:paraId="2C6B3C2F" w14:textId="6C9CF1EC" w:rsidR="000B5364" w:rsidRPr="00F76B88" w:rsidRDefault="00A9308F" w:rsidP="000B38B0">
      <w:pPr>
        <w:spacing w:after="0" w:line="240" w:lineRule="auto"/>
        <w:jc w:val="both"/>
        <w:rPr>
          <w:rFonts w:ascii="Arial" w:hAnsi="Arial" w:cs="Arial"/>
        </w:rPr>
      </w:pPr>
      <w:r w:rsidRPr="00E2069F">
        <w:rPr>
          <w:rFonts w:ascii="Arial" w:hAnsi="Arial" w:cs="Arial"/>
          <w:lang w:val="es-ES_tradnl" w:eastAsia="es-ES"/>
        </w:rPr>
        <w:t>Pueden postular al presente Concurs</w:t>
      </w:r>
      <w:r w:rsidR="006362B5" w:rsidRPr="00E2069F">
        <w:rPr>
          <w:rFonts w:ascii="Arial" w:hAnsi="Arial" w:cs="Arial"/>
          <w:lang w:val="es-ES_tradnl" w:eastAsia="es-ES"/>
        </w:rPr>
        <w:t>o</w:t>
      </w:r>
      <w:r w:rsidR="006E0A54" w:rsidRPr="00E2069F">
        <w:rPr>
          <w:rFonts w:ascii="Arial" w:hAnsi="Arial" w:cs="Arial"/>
          <w:lang w:val="es-ES_tradnl" w:eastAsia="es-ES"/>
        </w:rPr>
        <w:t xml:space="preserve">, exclusivamente las </w:t>
      </w:r>
      <w:r w:rsidR="001336E9" w:rsidRPr="00E2069F">
        <w:rPr>
          <w:rFonts w:ascii="Arial" w:hAnsi="Arial" w:cs="Arial"/>
        </w:rPr>
        <w:t>Fundaciones y Corporaciones o Asociaciones constituidas de acuerdo con las normas del Título XXXIII del Libro I del Código Civil, a excepción de las Corporaciones Municipales</w:t>
      </w:r>
      <w:r w:rsidR="0036261A">
        <w:rPr>
          <w:rFonts w:ascii="Arial" w:hAnsi="Arial" w:cs="Arial"/>
        </w:rPr>
        <w:t>.</w:t>
      </w:r>
    </w:p>
    <w:p w14:paraId="31BA9578" w14:textId="77777777" w:rsidR="00001D6E" w:rsidRPr="00F76B88" w:rsidRDefault="00001D6E">
      <w:pPr>
        <w:spacing w:after="0" w:line="240" w:lineRule="auto"/>
        <w:jc w:val="both"/>
        <w:rPr>
          <w:rFonts w:ascii="Arial" w:hAnsi="Arial" w:cs="Arial"/>
        </w:rPr>
      </w:pPr>
    </w:p>
    <w:p w14:paraId="5E04F203" w14:textId="77777777" w:rsidR="00CD2A92" w:rsidRPr="00F76B88" w:rsidRDefault="00741AD0">
      <w:pPr>
        <w:spacing w:after="0" w:line="240" w:lineRule="auto"/>
        <w:jc w:val="both"/>
        <w:rPr>
          <w:rFonts w:ascii="Arial" w:hAnsi="Arial" w:cs="Arial"/>
          <w:lang w:val="es-ES_tradnl" w:eastAsia="es-ES"/>
        </w:rPr>
      </w:pPr>
      <w:r w:rsidRPr="00F76B88">
        <w:rPr>
          <w:rFonts w:ascii="Arial" w:hAnsi="Arial" w:cs="Arial"/>
        </w:rPr>
        <w:t>Se deja constancia que no se exige una antigüedad mínima de la institución para postular, y que c</w:t>
      </w:r>
      <w:r w:rsidR="006362B5" w:rsidRPr="00F76B88">
        <w:rPr>
          <w:rFonts w:ascii="Arial" w:hAnsi="Arial" w:cs="Arial"/>
        </w:rPr>
        <w:t>ualquier</w:t>
      </w:r>
      <w:r w:rsidR="00A9308F" w:rsidRPr="00F76B88">
        <w:rPr>
          <w:rFonts w:ascii="Arial" w:hAnsi="Arial" w:cs="Arial"/>
        </w:rPr>
        <w:t xml:space="preserve"> otr</w:t>
      </w:r>
      <w:r w:rsidR="006E0A54" w:rsidRPr="00F76B88">
        <w:rPr>
          <w:rFonts w:ascii="Arial" w:hAnsi="Arial" w:cs="Arial"/>
        </w:rPr>
        <w:t>o tipo de</w:t>
      </w:r>
      <w:r w:rsidR="00A9308F" w:rsidRPr="00F76B88">
        <w:rPr>
          <w:rFonts w:ascii="Arial" w:hAnsi="Arial" w:cs="Arial"/>
        </w:rPr>
        <w:t xml:space="preserve"> institución que postule</w:t>
      </w:r>
      <w:r w:rsidR="006E0A54" w:rsidRPr="00F76B88">
        <w:rPr>
          <w:rFonts w:ascii="Arial" w:hAnsi="Arial" w:cs="Arial"/>
        </w:rPr>
        <w:t xml:space="preserve"> al concurs</w:t>
      </w:r>
      <w:r w:rsidR="00CD2A92" w:rsidRPr="00F76B88">
        <w:rPr>
          <w:rFonts w:ascii="Arial" w:hAnsi="Arial" w:cs="Arial"/>
        </w:rPr>
        <w:t>o</w:t>
      </w:r>
      <w:r w:rsidR="00A9308F" w:rsidRPr="00F76B88">
        <w:rPr>
          <w:rFonts w:ascii="Arial" w:hAnsi="Arial" w:cs="Arial"/>
        </w:rPr>
        <w:t xml:space="preserve"> será declarada inadmisible. </w:t>
      </w:r>
    </w:p>
    <w:p w14:paraId="7EC5399F" w14:textId="77777777" w:rsidR="009B2681" w:rsidRPr="00F76B88" w:rsidRDefault="009B2681" w:rsidP="009B2681">
      <w:pPr>
        <w:spacing w:after="0" w:line="240" w:lineRule="auto"/>
        <w:ind w:left="66"/>
        <w:jc w:val="both"/>
        <w:rPr>
          <w:rFonts w:ascii="Arial" w:hAnsi="Arial" w:cs="Arial"/>
        </w:rPr>
      </w:pPr>
    </w:p>
    <w:p w14:paraId="6F40957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Inhabilidades</w:t>
      </w:r>
    </w:p>
    <w:p w14:paraId="1BB347F5" w14:textId="77777777" w:rsidR="005555E1" w:rsidRPr="00F76B88" w:rsidRDefault="005555E1" w:rsidP="009B2681">
      <w:pPr>
        <w:pStyle w:val="Textosinformato"/>
        <w:tabs>
          <w:tab w:val="left" w:pos="567"/>
        </w:tabs>
        <w:rPr>
          <w:rFonts w:ascii="Arial" w:hAnsi="Arial" w:cs="Arial"/>
          <w:sz w:val="22"/>
          <w:szCs w:val="22"/>
        </w:rPr>
      </w:pPr>
    </w:p>
    <w:p w14:paraId="47DC455D" w14:textId="77777777" w:rsidR="009B2681" w:rsidRPr="00F76B88" w:rsidRDefault="00A9308F" w:rsidP="009B2681">
      <w:pPr>
        <w:pStyle w:val="Textosinformato"/>
        <w:tabs>
          <w:tab w:val="left" w:pos="567"/>
        </w:tabs>
        <w:rPr>
          <w:rFonts w:ascii="Arial" w:hAnsi="Arial" w:cs="Arial"/>
          <w:sz w:val="22"/>
          <w:szCs w:val="22"/>
        </w:rPr>
      </w:pPr>
      <w:r w:rsidRPr="00F76B88">
        <w:rPr>
          <w:rFonts w:ascii="Arial" w:hAnsi="Arial" w:cs="Arial"/>
          <w:sz w:val="22"/>
          <w:szCs w:val="22"/>
        </w:rPr>
        <w:t xml:space="preserve">No </w:t>
      </w:r>
      <w:r w:rsidR="00CB6103" w:rsidRPr="00F76B88">
        <w:rPr>
          <w:rFonts w:ascii="Arial" w:hAnsi="Arial" w:cs="Arial"/>
          <w:sz w:val="22"/>
          <w:szCs w:val="22"/>
        </w:rPr>
        <w:t>podrán postular</w:t>
      </w:r>
      <w:r w:rsidR="005555E1" w:rsidRPr="00F76B88">
        <w:rPr>
          <w:rFonts w:ascii="Arial" w:hAnsi="Arial" w:cs="Arial"/>
          <w:sz w:val="22"/>
          <w:szCs w:val="22"/>
        </w:rPr>
        <w:t xml:space="preserve"> al concurso las instituciones que </w:t>
      </w:r>
      <w:r w:rsidR="004929F9" w:rsidRPr="00F76B88">
        <w:rPr>
          <w:rFonts w:ascii="Arial" w:hAnsi="Arial" w:cs="Arial"/>
          <w:sz w:val="22"/>
          <w:szCs w:val="22"/>
        </w:rPr>
        <w:t xml:space="preserve">presenten alguna de </w:t>
      </w:r>
      <w:r w:rsidR="005555E1" w:rsidRPr="00F76B88">
        <w:rPr>
          <w:rFonts w:ascii="Arial" w:hAnsi="Arial" w:cs="Arial"/>
          <w:sz w:val="22"/>
          <w:szCs w:val="22"/>
        </w:rPr>
        <w:t>las siguientes situaciones:</w:t>
      </w:r>
    </w:p>
    <w:p w14:paraId="685DE5F0" w14:textId="77777777" w:rsidR="009B2681" w:rsidRPr="00F76B88" w:rsidRDefault="009B2681" w:rsidP="009B2681">
      <w:pPr>
        <w:tabs>
          <w:tab w:val="left" w:pos="567"/>
        </w:tabs>
        <w:spacing w:after="0" w:line="240" w:lineRule="auto"/>
        <w:jc w:val="both"/>
        <w:rPr>
          <w:rFonts w:ascii="Arial" w:eastAsia="Times New Roman" w:hAnsi="Arial" w:cs="Arial"/>
          <w:lang w:val="es-ES" w:eastAsia="es-ES"/>
        </w:rPr>
      </w:pPr>
    </w:p>
    <w:p w14:paraId="754B0A44" w14:textId="77777777" w:rsidR="009B2681" w:rsidRPr="00F76B88"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F76B88">
        <w:rPr>
          <w:rFonts w:ascii="Arial" w:eastAsia="Times New Roman" w:hAnsi="Arial" w:cs="Arial"/>
          <w:lang w:val="es-ES" w:eastAsia="es-ES"/>
        </w:rPr>
        <w:t>Instituciones cuyos Directivos, Administradores y/o Representantes sean funcionarios del Ministerio de Desarrollo Social</w:t>
      </w:r>
      <w:r w:rsidR="00050CC2" w:rsidRPr="00F76B88">
        <w:rPr>
          <w:rFonts w:ascii="Arial" w:eastAsia="Times New Roman" w:hAnsi="Arial" w:cs="Arial"/>
          <w:lang w:val="es-ES" w:eastAsia="es-ES"/>
        </w:rPr>
        <w:t xml:space="preserve"> y Familia</w:t>
      </w:r>
      <w:r w:rsidRPr="00F76B88">
        <w:rPr>
          <w:rFonts w:ascii="Arial" w:eastAsia="Times New Roman" w:hAnsi="Arial" w:cs="Arial"/>
          <w:lang w:val="es-ES" w:eastAsia="es-ES"/>
        </w:rPr>
        <w:t xml:space="preserve"> o de sus servicios relacionados, lo que será acreditado mediante declaración jurada simple de acuerdo al formato del </w:t>
      </w:r>
      <w:r w:rsidRPr="00F76B88">
        <w:rPr>
          <w:rFonts w:ascii="Arial" w:hAnsi="Arial" w:cs="Arial"/>
        </w:rPr>
        <w:t>Anexo Nº 1</w:t>
      </w:r>
      <w:r w:rsidR="00C13E41" w:rsidRPr="00F76B88">
        <w:rPr>
          <w:rFonts w:ascii="Arial" w:eastAsia="Times New Roman" w:hAnsi="Arial" w:cs="Arial"/>
          <w:lang w:eastAsia="es-ES"/>
        </w:rPr>
        <w:t>.</w:t>
      </w:r>
    </w:p>
    <w:p w14:paraId="5AD5C9FD" w14:textId="77777777" w:rsidR="001E4473" w:rsidRPr="00F76B88" w:rsidRDefault="001E4473" w:rsidP="001E4473">
      <w:pPr>
        <w:pStyle w:val="Prrafodelista"/>
        <w:rPr>
          <w:rFonts w:ascii="Arial" w:hAnsi="Arial" w:cs="Arial"/>
        </w:rPr>
      </w:pPr>
    </w:p>
    <w:p w14:paraId="56B2CF58" w14:textId="77777777" w:rsidR="00CD2A92" w:rsidRPr="00F76B88" w:rsidRDefault="00A9308F">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F76B88">
        <w:rPr>
          <w:rFonts w:ascii="Arial" w:hAnsi="Arial" w:cs="Arial"/>
          <w:sz w:val="22"/>
          <w:szCs w:val="22"/>
        </w:rPr>
        <w:t>.</w:t>
      </w:r>
    </w:p>
    <w:p w14:paraId="24C9340B" w14:textId="77777777" w:rsidR="001E4473" w:rsidRPr="00F76B88" w:rsidRDefault="001E4473" w:rsidP="001E4473">
      <w:pPr>
        <w:pStyle w:val="Prrafodelista"/>
        <w:ind w:left="720"/>
        <w:rPr>
          <w:rFonts w:ascii="Arial" w:hAnsi="Arial" w:cs="Arial"/>
        </w:rPr>
      </w:pPr>
    </w:p>
    <w:p w14:paraId="195C2C82" w14:textId="3041CEB5" w:rsidR="00425854" w:rsidRPr="00F76B88" w:rsidRDefault="005B17CA" w:rsidP="00425854">
      <w:pPr>
        <w:pStyle w:val="Prrafodelista"/>
        <w:numPr>
          <w:ilvl w:val="0"/>
          <w:numId w:val="5"/>
        </w:numPr>
        <w:ind w:left="567" w:hanging="567"/>
        <w:rPr>
          <w:rFonts w:ascii="Arial" w:hAnsi="Arial" w:cs="Arial"/>
          <w:sz w:val="22"/>
          <w:szCs w:val="22"/>
        </w:rPr>
      </w:pPr>
      <w:r w:rsidRPr="00F76B88">
        <w:rPr>
          <w:rFonts w:ascii="Arial" w:hAnsi="Arial" w:cs="Arial"/>
          <w:sz w:val="22"/>
          <w:szCs w:val="22"/>
        </w:rPr>
        <w:t xml:space="preserve">Corporaciones </w:t>
      </w:r>
      <w:r w:rsidR="00864975" w:rsidRPr="00F76B88">
        <w:rPr>
          <w:rFonts w:ascii="Arial" w:hAnsi="Arial" w:cs="Arial"/>
          <w:sz w:val="22"/>
          <w:szCs w:val="22"/>
        </w:rPr>
        <w:t>Municipales</w:t>
      </w:r>
      <w:r w:rsidRPr="00F76B88">
        <w:rPr>
          <w:rFonts w:ascii="Arial" w:hAnsi="Arial" w:cs="Arial"/>
          <w:sz w:val="22"/>
          <w:szCs w:val="22"/>
        </w:rPr>
        <w:t>.</w:t>
      </w:r>
    </w:p>
    <w:p w14:paraId="0F494F75" w14:textId="77777777" w:rsidR="002110A7" w:rsidRPr="00F76B88" w:rsidRDefault="002110A7" w:rsidP="002110A7">
      <w:pPr>
        <w:pStyle w:val="Prrafodelista"/>
        <w:rPr>
          <w:rFonts w:ascii="Arial" w:hAnsi="Arial" w:cs="Arial"/>
          <w:sz w:val="22"/>
          <w:szCs w:val="22"/>
        </w:rPr>
      </w:pPr>
    </w:p>
    <w:p w14:paraId="6B77004D" w14:textId="5D23D65D" w:rsidR="00342A2F" w:rsidRDefault="00342A2F" w:rsidP="00342A2F">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4CFCB931" w14:textId="58F1D739" w:rsidR="00E04A05" w:rsidRPr="00F76B88" w:rsidRDefault="00E04A05" w:rsidP="009B2681">
      <w:pPr>
        <w:tabs>
          <w:tab w:val="left" w:pos="567"/>
        </w:tabs>
        <w:spacing w:after="0" w:line="240" w:lineRule="auto"/>
        <w:jc w:val="both"/>
        <w:rPr>
          <w:rFonts w:ascii="Arial" w:eastAsia="Times New Roman" w:hAnsi="Arial" w:cs="Arial"/>
          <w:lang w:val="es-ES" w:eastAsia="es-ES"/>
        </w:rPr>
      </w:pPr>
    </w:p>
    <w:p w14:paraId="0146B098" w14:textId="77777777" w:rsidR="009B2681" w:rsidRDefault="00A9308F" w:rsidP="009B2681">
      <w:pPr>
        <w:tabs>
          <w:tab w:val="left" w:pos="567"/>
        </w:tabs>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4CF2410D" w14:textId="77777777" w:rsidR="00D35B8D" w:rsidRPr="00F76B88" w:rsidRDefault="00D35B8D" w:rsidP="009B2681">
      <w:pPr>
        <w:tabs>
          <w:tab w:val="left" w:pos="567"/>
        </w:tabs>
        <w:spacing w:after="0" w:line="240" w:lineRule="auto"/>
        <w:jc w:val="both"/>
        <w:rPr>
          <w:rFonts w:ascii="Arial" w:eastAsia="Times New Roman" w:hAnsi="Arial" w:cs="Arial"/>
          <w:lang w:val="es-ES" w:eastAsia="es-ES"/>
        </w:rPr>
      </w:pPr>
    </w:p>
    <w:p w14:paraId="388C1A62" w14:textId="3476BE13" w:rsidR="009B2681" w:rsidRPr="00F76B88" w:rsidRDefault="00A9308F" w:rsidP="009B2681">
      <w:pPr>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En caso de verificarse la existencia de alguna inhabilidad, se declarará la postulación</w:t>
      </w:r>
      <w:r w:rsidR="00E41309">
        <w:rPr>
          <w:rFonts w:ascii="Arial" w:eastAsia="Times New Roman" w:hAnsi="Arial" w:cs="Arial"/>
          <w:lang w:val="es-ES" w:eastAsia="es-ES"/>
        </w:rPr>
        <w:t xml:space="preserve"> </w:t>
      </w:r>
      <w:r w:rsidRPr="00F76B88">
        <w:rPr>
          <w:rFonts w:ascii="Arial" w:eastAsia="Times New Roman" w:hAnsi="Arial" w:cs="Arial"/>
          <w:lang w:val="es-ES" w:eastAsia="es-ES"/>
        </w:rPr>
        <w:t xml:space="preserve">como inadmisible. </w:t>
      </w:r>
    </w:p>
    <w:p w14:paraId="71DCE311" w14:textId="77777777" w:rsidR="004D51E3" w:rsidRPr="00F76B88" w:rsidRDefault="004D51E3" w:rsidP="009B2681">
      <w:pPr>
        <w:spacing w:after="0" w:line="240" w:lineRule="auto"/>
        <w:jc w:val="both"/>
        <w:rPr>
          <w:rFonts w:ascii="Arial" w:hAnsi="Arial" w:cs="Arial"/>
        </w:rPr>
      </w:pPr>
    </w:p>
    <w:p w14:paraId="420001CE" w14:textId="77777777" w:rsidR="009B2681" w:rsidRPr="00F76B88" w:rsidRDefault="00A9308F"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PROYECTOS</w:t>
      </w:r>
    </w:p>
    <w:p w14:paraId="155214C7" w14:textId="77777777" w:rsidR="009B2681" w:rsidRPr="00F76B88" w:rsidRDefault="009B2681" w:rsidP="009B2681">
      <w:pPr>
        <w:pStyle w:val="Textosinformato"/>
        <w:tabs>
          <w:tab w:val="left" w:pos="567"/>
        </w:tabs>
        <w:rPr>
          <w:rFonts w:ascii="Arial" w:hAnsi="Arial" w:cs="Arial"/>
          <w:sz w:val="22"/>
          <w:szCs w:val="22"/>
        </w:rPr>
      </w:pPr>
    </w:p>
    <w:p w14:paraId="08F3E113" w14:textId="77777777" w:rsidR="00E04A05" w:rsidRPr="00F76B88" w:rsidRDefault="00E04A05" w:rsidP="00E04A05">
      <w:pPr>
        <w:pStyle w:val="Prrafodelista"/>
        <w:numPr>
          <w:ilvl w:val="0"/>
          <w:numId w:val="84"/>
        </w:numPr>
        <w:jc w:val="both"/>
        <w:rPr>
          <w:rFonts w:ascii="Arial" w:hAnsi="Arial" w:cs="Arial"/>
          <w:b/>
          <w:vanish/>
        </w:rPr>
      </w:pPr>
    </w:p>
    <w:p w14:paraId="0F0E5405"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Población </w:t>
      </w:r>
      <w:r w:rsidR="00E04A05" w:rsidRPr="00F76B88">
        <w:rPr>
          <w:rFonts w:ascii="Arial" w:hAnsi="Arial" w:cs="Arial"/>
          <w:b/>
          <w:sz w:val="22"/>
        </w:rPr>
        <w:t>p</w:t>
      </w:r>
      <w:r w:rsidRPr="00F76B88">
        <w:rPr>
          <w:rFonts w:ascii="Arial" w:hAnsi="Arial" w:cs="Arial"/>
          <w:b/>
          <w:sz w:val="22"/>
        </w:rPr>
        <w:t xml:space="preserve">articipante </w:t>
      </w:r>
    </w:p>
    <w:p w14:paraId="33BA0D8C" w14:textId="77777777" w:rsidR="009B2681" w:rsidRPr="00F76B88" w:rsidRDefault="009B2681" w:rsidP="009B2681">
      <w:pPr>
        <w:pStyle w:val="Textosinformato"/>
        <w:rPr>
          <w:rFonts w:ascii="Arial" w:hAnsi="Arial" w:cs="Arial"/>
          <w:b/>
          <w:sz w:val="22"/>
          <w:szCs w:val="22"/>
        </w:rPr>
      </w:pPr>
    </w:p>
    <w:p w14:paraId="1AD39370" w14:textId="50DA96D9" w:rsidR="008A4460" w:rsidRPr="00F76B88" w:rsidRDefault="008F338A" w:rsidP="009B2681">
      <w:pPr>
        <w:spacing w:after="0" w:line="240" w:lineRule="auto"/>
        <w:ind w:right="-7"/>
        <w:jc w:val="both"/>
        <w:rPr>
          <w:rFonts w:ascii="Arial" w:hAnsi="Arial" w:cs="Arial"/>
          <w:lang w:val="es-ES_tradnl"/>
        </w:rPr>
      </w:pPr>
      <w:r w:rsidRPr="00F76B88">
        <w:rPr>
          <w:rFonts w:ascii="Arial" w:hAnsi="Arial" w:cs="Arial"/>
        </w:rPr>
        <w:t>Se financiarán proyectos</w:t>
      </w:r>
      <w:r w:rsidR="00852855" w:rsidRPr="00F76B88">
        <w:rPr>
          <w:rFonts w:ascii="Arial" w:hAnsi="Arial" w:cs="Arial"/>
        </w:rPr>
        <w:t xml:space="preserve"> que favorezcan a </w:t>
      </w:r>
      <w:r w:rsidR="00A9308F" w:rsidRPr="00F76B88">
        <w:rPr>
          <w:rFonts w:ascii="Arial" w:hAnsi="Arial" w:cs="Arial"/>
          <w:lang w:val="es-ES_tradnl"/>
        </w:rPr>
        <w:t xml:space="preserve">personas en situación de pobreza y/o vulnerabilidad social, lo que deberá especificarse claramente en el </w:t>
      </w:r>
      <w:r w:rsidR="00A9308F" w:rsidRPr="00F76B88">
        <w:rPr>
          <w:rFonts w:ascii="Arial" w:hAnsi="Arial" w:cs="Arial"/>
        </w:rPr>
        <w:t xml:space="preserve">Anexo Nº </w:t>
      </w:r>
      <w:r w:rsidR="0068526F" w:rsidRPr="00F76B88">
        <w:rPr>
          <w:rFonts w:ascii="Arial" w:hAnsi="Arial" w:cs="Arial"/>
        </w:rPr>
        <w:t>2</w:t>
      </w:r>
      <w:r w:rsidR="00A9308F" w:rsidRPr="00F76B88">
        <w:rPr>
          <w:rFonts w:ascii="Arial" w:hAnsi="Arial" w:cs="Arial"/>
        </w:rPr>
        <w:t>:</w:t>
      </w:r>
      <w:r w:rsidR="00A9308F" w:rsidRPr="00F76B88">
        <w:rPr>
          <w:rFonts w:ascii="Arial" w:hAnsi="Arial" w:cs="Arial"/>
          <w:b/>
        </w:rPr>
        <w:t xml:space="preserve"> </w:t>
      </w:r>
      <w:r w:rsidR="00A9308F" w:rsidRPr="00F76B88">
        <w:rPr>
          <w:rFonts w:ascii="Arial" w:hAnsi="Arial" w:cs="Arial"/>
          <w:lang w:val="es-ES_tradnl"/>
        </w:rPr>
        <w:t xml:space="preserve">Formulario de </w:t>
      </w:r>
      <w:r w:rsidR="00E04A05" w:rsidRPr="00F76B88">
        <w:rPr>
          <w:rFonts w:ascii="Arial" w:hAnsi="Arial" w:cs="Arial"/>
          <w:lang w:val="es-ES_tradnl"/>
        </w:rPr>
        <w:t xml:space="preserve">Presentación </w:t>
      </w:r>
      <w:r w:rsidR="00A9308F" w:rsidRPr="00F76B88">
        <w:rPr>
          <w:rFonts w:ascii="Arial" w:hAnsi="Arial" w:cs="Arial"/>
          <w:lang w:val="es-ES_tradnl"/>
        </w:rPr>
        <w:t>de Proyecto,</w:t>
      </w:r>
      <w:r w:rsidR="00D1648C" w:rsidRPr="00F76B88">
        <w:rPr>
          <w:rFonts w:ascii="Arial" w:hAnsi="Arial" w:cs="Arial"/>
          <w:lang w:val="es-ES_tradnl"/>
        </w:rPr>
        <w:t xml:space="preserve"> específicamente</w:t>
      </w:r>
      <w:r w:rsidR="00A9308F" w:rsidRPr="00F76B88">
        <w:rPr>
          <w:rFonts w:ascii="Arial" w:hAnsi="Arial" w:cs="Arial"/>
          <w:lang w:val="es-ES_tradnl"/>
        </w:rPr>
        <w:t xml:space="preserve"> en la Sección Nº3 </w:t>
      </w:r>
      <w:r w:rsidR="00E04A05" w:rsidRPr="00F76B88">
        <w:rPr>
          <w:rFonts w:ascii="Arial" w:hAnsi="Arial" w:cs="Arial"/>
          <w:lang w:val="es-ES_tradnl"/>
        </w:rPr>
        <w:t>“Participantes</w:t>
      </w:r>
      <w:r w:rsidR="00A9308F" w:rsidRPr="00F76B88">
        <w:rPr>
          <w:rFonts w:ascii="Arial" w:hAnsi="Arial" w:cs="Arial"/>
          <w:lang w:val="es-ES_tradnl"/>
        </w:rPr>
        <w:t>”</w:t>
      </w:r>
      <w:r w:rsidR="00341AC8">
        <w:rPr>
          <w:rFonts w:ascii="Arial" w:hAnsi="Arial" w:cs="Arial"/>
          <w:lang w:val="es-ES_tradnl"/>
        </w:rPr>
        <w:t xml:space="preserve">, </w:t>
      </w:r>
      <w:r w:rsidR="00341AC8" w:rsidRPr="00341AC8">
        <w:rPr>
          <w:rFonts w:ascii="Arial" w:hAnsi="Arial" w:cs="Arial"/>
          <w:lang w:val="es-ES_tradnl"/>
        </w:rPr>
        <w:t xml:space="preserve">considerando la diversidad de sus beneficiarios y actores –niños, niñas, jóvenes, adultos y adultos mayores, hombres y mujeres, población LGBTI, personas en situación de discapacidad, </w:t>
      </w:r>
      <w:r w:rsidR="0073614B">
        <w:rPr>
          <w:rFonts w:ascii="Arial" w:hAnsi="Arial" w:cs="Arial"/>
          <w:lang w:val="es-ES_tradnl"/>
        </w:rPr>
        <w:t xml:space="preserve">familias de </w:t>
      </w:r>
      <w:r w:rsidR="00341AC8" w:rsidRPr="00341AC8">
        <w:rPr>
          <w:rFonts w:ascii="Arial" w:hAnsi="Arial" w:cs="Arial"/>
          <w:lang w:val="es-ES_tradnl"/>
        </w:rPr>
        <w:t>personas privadas de libertad, pueblos originarios, población migrante– y sus particularidades culturales, socioeconómicas y territoriales.</w:t>
      </w:r>
    </w:p>
    <w:p w14:paraId="41CBE197" w14:textId="77777777" w:rsidR="008A4460" w:rsidRPr="00F76B88" w:rsidRDefault="008A4460" w:rsidP="009B2681">
      <w:pPr>
        <w:spacing w:after="0" w:line="240" w:lineRule="auto"/>
        <w:ind w:right="-7"/>
        <w:jc w:val="both"/>
        <w:rPr>
          <w:rFonts w:ascii="Arial" w:hAnsi="Arial" w:cs="Arial"/>
          <w:lang w:val="es-ES_tradnl"/>
        </w:rPr>
      </w:pPr>
    </w:p>
    <w:p w14:paraId="260FEF4A" w14:textId="77777777" w:rsidR="008B7D1D" w:rsidRPr="00F76B88" w:rsidRDefault="008B7D1D" w:rsidP="009B2681">
      <w:pPr>
        <w:spacing w:after="0" w:line="240" w:lineRule="auto"/>
        <w:ind w:right="-7"/>
        <w:jc w:val="both"/>
        <w:rPr>
          <w:rFonts w:ascii="Arial" w:hAnsi="Arial" w:cs="Arial"/>
          <w:lang w:val="es-ES_tradnl"/>
        </w:rPr>
      </w:pPr>
    </w:p>
    <w:p w14:paraId="4C5BB44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70BE98A6" w14:textId="610316FE" w:rsidR="009B2681" w:rsidRPr="00370434" w:rsidRDefault="00AE3A30" w:rsidP="00A052EC">
      <w:pPr>
        <w:spacing w:after="0" w:line="240" w:lineRule="auto"/>
        <w:jc w:val="both"/>
        <w:rPr>
          <w:rFonts w:ascii="Arial" w:eastAsia="Times New Roman" w:hAnsi="Arial" w:cs="Arial"/>
          <w:lang w:val="es-ES" w:eastAsia="es-ES"/>
        </w:rPr>
      </w:pPr>
      <w:r>
        <w:rPr>
          <w:rFonts w:ascii="Arial" w:hAnsi="Arial" w:cs="Arial"/>
          <w:lang w:val="es-ES"/>
        </w:rPr>
        <w:t>Las instituciones establecidas en el numeral 1.1. precedente</w:t>
      </w:r>
      <w:r w:rsidR="00A9308F" w:rsidRPr="002F1044">
        <w:rPr>
          <w:rFonts w:ascii="Arial" w:hAnsi="Arial" w:cs="Arial"/>
          <w:lang w:val="es-ES_tradnl"/>
        </w:rPr>
        <w:t xml:space="preserve"> podrán postular proyectos </w:t>
      </w:r>
      <w:r w:rsidR="00A9308F" w:rsidRPr="00D31BEF">
        <w:rPr>
          <w:rFonts w:ascii="Arial" w:hAnsi="Arial" w:cs="Arial"/>
          <w:b/>
          <w:bCs/>
          <w:lang w:val="es-ES_tradnl"/>
        </w:rPr>
        <w:t>que</w:t>
      </w:r>
      <w:r w:rsidR="00097A00">
        <w:rPr>
          <w:rFonts w:ascii="Arial" w:hAnsi="Arial" w:cs="Arial"/>
          <w:b/>
          <w:bCs/>
          <w:lang w:val="es-ES_tradnl"/>
        </w:rPr>
        <w:t xml:space="preserve"> tengan como objetivo la superación de la pobreza, teniendo en consideración  </w:t>
      </w:r>
      <w:r w:rsidR="004D1A59" w:rsidRPr="00D31BEF">
        <w:rPr>
          <w:rFonts w:ascii="Arial" w:hAnsi="Arial" w:cs="Arial"/>
          <w:b/>
          <w:bCs/>
          <w:lang w:val="es-ES_tradnl"/>
        </w:rPr>
        <w:t xml:space="preserve">  problemáticas surgidas o amplificadas </w:t>
      </w:r>
      <w:r w:rsidR="0036261A">
        <w:rPr>
          <w:rFonts w:ascii="Arial" w:hAnsi="Arial" w:cs="Arial"/>
          <w:b/>
          <w:bCs/>
          <w:lang w:val="es-ES_tradnl"/>
        </w:rPr>
        <w:t>por</w:t>
      </w:r>
      <w:r w:rsidR="0036261A" w:rsidRPr="00D31BEF">
        <w:rPr>
          <w:rFonts w:ascii="Arial" w:hAnsi="Arial" w:cs="Arial"/>
          <w:b/>
          <w:bCs/>
          <w:lang w:val="es-ES_tradnl"/>
        </w:rPr>
        <w:t xml:space="preserve"> </w:t>
      </w:r>
      <w:r w:rsidR="004D1A59" w:rsidRPr="00D31BEF">
        <w:rPr>
          <w:rFonts w:ascii="Arial" w:hAnsi="Arial" w:cs="Arial"/>
          <w:b/>
          <w:bCs/>
          <w:lang w:val="es-ES_tradnl"/>
        </w:rPr>
        <w:t>la contingencia sanitaria</w:t>
      </w:r>
      <w:r w:rsidR="00341AC8" w:rsidRPr="00196869">
        <w:rPr>
          <w:rFonts w:ascii="Arial" w:hAnsi="Arial" w:cs="Arial"/>
          <w:b/>
          <w:bCs/>
          <w:lang w:val="es-ES_tradnl"/>
        </w:rPr>
        <w:t>, que tengan un impacto negativo en sus territorios o comunidades,</w:t>
      </w:r>
      <w:r w:rsidR="00341AC8">
        <w:rPr>
          <w:rFonts w:ascii="Arial" w:hAnsi="Arial" w:cs="Arial"/>
          <w:b/>
          <w:bCs/>
          <w:lang w:val="es-ES_tradnl"/>
        </w:rPr>
        <w:t xml:space="preserve"> </w:t>
      </w:r>
      <w:r w:rsidR="00377DE4">
        <w:rPr>
          <w:rFonts w:ascii="Arial" w:hAnsi="Arial" w:cs="Arial"/>
          <w:lang w:val="es-ES_tradnl"/>
        </w:rPr>
        <w:t xml:space="preserve">y </w:t>
      </w:r>
      <w:r w:rsidR="004D1A59">
        <w:rPr>
          <w:rFonts w:ascii="Arial" w:hAnsi="Arial" w:cs="Arial"/>
          <w:lang w:val="es-ES_tradnl"/>
        </w:rPr>
        <w:t>que</w:t>
      </w:r>
      <w:r w:rsidR="00A9308F" w:rsidRPr="002F1044">
        <w:rPr>
          <w:rFonts w:ascii="Arial" w:hAnsi="Arial" w:cs="Arial"/>
          <w:lang w:val="es-ES_tradnl"/>
        </w:rPr>
        <w:t xml:space="preserve"> propongan acciones</w:t>
      </w:r>
      <w:r w:rsidR="00E4676F" w:rsidRPr="002F1044">
        <w:rPr>
          <w:rFonts w:ascii="Arial" w:hAnsi="Arial" w:cs="Arial"/>
          <w:lang w:val="es-ES_tradnl"/>
        </w:rPr>
        <w:t xml:space="preserve"> </w:t>
      </w:r>
      <w:r w:rsidR="00A9308F" w:rsidRPr="00370434">
        <w:rPr>
          <w:rFonts w:ascii="Arial" w:eastAsia="Times New Roman" w:hAnsi="Arial" w:cs="Arial"/>
          <w:lang w:val="es-ES" w:eastAsia="es-ES"/>
        </w:rPr>
        <w:t>en las siguientes líneas:</w:t>
      </w:r>
    </w:p>
    <w:p w14:paraId="5AF30C84" w14:textId="77777777" w:rsidR="00C250E1" w:rsidRPr="00370434" w:rsidRDefault="00C250E1" w:rsidP="00A052EC">
      <w:pPr>
        <w:spacing w:after="0" w:line="240" w:lineRule="auto"/>
        <w:jc w:val="both"/>
        <w:rPr>
          <w:rFonts w:ascii="Arial" w:eastAsia="Times New Roman" w:hAnsi="Arial" w:cs="Arial"/>
          <w:lang w:val="es-ES" w:eastAsia="es-ES"/>
        </w:rPr>
      </w:pPr>
    </w:p>
    <w:p w14:paraId="7AB377F3" w14:textId="77777777" w:rsidR="00097A00" w:rsidRPr="00AF16D1" w:rsidRDefault="00097A00" w:rsidP="00097A00">
      <w:pPr>
        <w:pStyle w:val="Prrafodelista"/>
        <w:ind w:left="720" w:right="284"/>
        <w:contextualSpacing/>
        <w:jc w:val="both"/>
        <w:rPr>
          <w:rFonts w:ascii="Arial" w:hAnsi="Arial" w:cs="Arial"/>
          <w:sz w:val="22"/>
          <w:szCs w:val="22"/>
        </w:rPr>
      </w:pPr>
    </w:p>
    <w:p w14:paraId="1A93E0D7" w14:textId="2F42D2C7" w:rsidR="00E4676F" w:rsidRDefault="00426527" w:rsidP="00E4676F">
      <w:pPr>
        <w:spacing w:after="0" w:line="240" w:lineRule="auto"/>
        <w:jc w:val="both"/>
        <w:rPr>
          <w:rFonts w:ascii="Arial" w:hAnsi="Arial" w:cs="Arial"/>
        </w:rPr>
      </w:pPr>
      <w:r>
        <w:rPr>
          <w:rFonts w:ascii="Arial" w:hAnsi="Arial" w:cs="Arial"/>
        </w:rPr>
        <w:t>1</w:t>
      </w:r>
      <w:r w:rsidR="00E4676F" w:rsidRPr="00AF16D1">
        <w:rPr>
          <w:rFonts w:ascii="Arial" w:hAnsi="Arial" w:cs="Arial"/>
        </w:rPr>
        <w:t xml:space="preserve">. </w:t>
      </w:r>
      <w:r w:rsidR="00E4676F" w:rsidRPr="00E2744A">
        <w:rPr>
          <w:rFonts w:ascii="Arial" w:hAnsi="Arial" w:cs="Arial"/>
          <w:b/>
          <w:bCs/>
        </w:rPr>
        <w:t>Proyectos</w:t>
      </w:r>
      <w:r w:rsidR="00E4676F" w:rsidRPr="00AF16D1">
        <w:rPr>
          <w:rFonts w:ascii="Arial" w:hAnsi="Arial" w:cs="Arial"/>
        </w:rPr>
        <w:t xml:space="preserve"> </w:t>
      </w:r>
      <w:r w:rsidR="00E4676F" w:rsidRPr="00AF16D1">
        <w:rPr>
          <w:rFonts w:ascii="Arial" w:hAnsi="Arial" w:cs="Arial"/>
          <w:b/>
        </w:rPr>
        <w:t>para la superación de la pobreza</w:t>
      </w:r>
      <w:r w:rsidR="00E4676F" w:rsidRPr="00AF16D1">
        <w:rPr>
          <w:rFonts w:ascii="Arial" w:hAnsi="Arial" w:cs="Arial"/>
        </w:rPr>
        <w:t xml:space="preserve">, </w:t>
      </w:r>
      <w:r w:rsidR="005C21ED">
        <w:rPr>
          <w:rFonts w:ascii="Arial" w:hAnsi="Arial" w:cs="Arial"/>
        </w:rPr>
        <w:t>enfocados a personas o grupos vulnerables</w:t>
      </w:r>
      <w:r w:rsidR="003F1D31">
        <w:rPr>
          <w:rFonts w:ascii="Arial" w:hAnsi="Arial" w:cs="Arial"/>
        </w:rPr>
        <w:t xml:space="preserve"> </w:t>
      </w:r>
      <w:r w:rsidR="005C21ED">
        <w:rPr>
          <w:rFonts w:ascii="Arial" w:hAnsi="Arial" w:cs="Arial"/>
        </w:rPr>
        <w:t xml:space="preserve">que hayan sido afectados por la contingencia sanitaria, </w:t>
      </w:r>
      <w:r w:rsidR="00377DE4" w:rsidRPr="00CC6CC5">
        <w:rPr>
          <w:rFonts w:ascii="Arial" w:hAnsi="Arial" w:cs="Arial"/>
          <w:b/>
          <w:u w:val="single"/>
        </w:rPr>
        <w:t xml:space="preserve">que </w:t>
      </w:r>
      <w:r w:rsidR="00377DE4" w:rsidRPr="00CC6CC5">
        <w:rPr>
          <w:rFonts w:ascii="Arial" w:hAnsi="Arial" w:cs="Arial"/>
          <w:b/>
          <w:bCs/>
          <w:u w:val="single"/>
        </w:rPr>
        <w:t>tengan dentro de sus objetivos</w:t>
      </w:r>
      <w:r w:rsidR="00B43002">
        <w:rPr>
          <w:rFonts w:ascii="Arial" w:hAnsi="Arial" w:cs="Arial"/>
          <w:b/>
          <w:bCs/>
          <w:u w:val="single"/>
        </w:rPr>
        <w:t xml:space="preserve"> el apoyo a la superación de su vulnerabilidad</w:t>
      </w:r>
      <w:r w:rsidR="00097A00">
        <w:rPr>
          <w:rFonts w:ascii="Arial" w:hAnsi="Arial" w:cs="Arial"/>
          <w:b/>
          <w:bCs/>
          <w:u w:val="single"/>
        </w:rPr>
        <w:t>, pudiendo</w:t>
      </w:r>
      <w:r w:rsidR="005010E5">
        <w:rPr>
          <w:rFonts w:ascii="Arial" w:hAnsi="Arial" w:cs="Arial"/>
          <w:b/>
          <w:bCs/>
          <w:u w:val="single"/>
        </w:rPr>
        <w:t xml:space="preserve"> inclu</w:t>
      </w:r>
      <w:r w:rsidR="00097A00">
        <w:rPr>
          <w:rFonts w:ascii="Arial" w:hAnsi="Arial" w:cs="Arial"/>
          <w:b/>
          <w:bCs/>
          <w:u w:val="single"/>
        </w:rPr>
        <w:t>ir</w:t>
      </w:r>
      <w:r w:rsidR="00377DE4" w:rsidRPr="00CC6CC5">
        <w:rPr>
          <w:rFonts w:ascii="Arial" w:hAnsi="Arial" w:cs="Arial"/>
          <w:b/>
          <w:bCs/>
          <w:u w:val="single"/>
        </w:rPr>
        <w:t xml:space="preserve"> la</w:t>
      </w:r>
      <w:r w:rsidR="00B43002">
        <w:rPr>
          <w:rFonts w:ascii="Arial" w:hAnsi="Arial" w:cs="Arial"/>
          <w:b/>
          <w:bCs/>
          <w:u w:val="single"/>
        </w:rPr>
        <w:t xml:space="preserve"> entrega de servicios </w:t>
      </w:r>
      <w:r w:rsidR="003E6AA8">
        <w:rPr>
          <w:rFonts w:ascii="Arial" w:hAnsi="Arial" w:cs="Arial"/>
          <w:b/>
          <w:bCs/>
          <w:u w:val="single"/>
        </w:rPr>
        <w:t>y/</w:t>
      </w:r>
      <w:r w:rsidR="005C21ED" w:rsidRPr="00CC6CC5">
        <w:rPr>
          <w:rFonts w:ascii="Arial" w:hAnsi="Arial" w:cs="Arial"/>
          <w:b/>
          <w:bCs/>
          <w:u w:val="single"/>
        </w:rPr>
        <w:t>o productos directos a personas o grupos vulnerables</w:t>
      </w:r>
      <w:r w:rsidR="00E4676F" w:rsidRPr="00AF16D1">
        <w:rPr>
          <w:rFonts w:ascii="Arial" w:hAnsi="Arial" w:cs="Arial"/>
        </w:rPr>
        <w:t xml:space="preserve">, como por ejemplo, proyectos en los siguientes ámbitos de acción: </w:t>
      </w:r>
    </w:p>
    <w:p w14:paraId="2DFE6BC4" w14:textId="77777777" w:rsidR="009A3D9D" w:rsidRPr="00AF16D1" w:rsidRDefault="009A3D9D" w:rsidP="00E4676F">
      <w:pPr>
        <w:spacing w:after="0" w:line="240" w:lineRule="auto"/>
        <w:jc w:val="both"/>
        <w:rPr>
          <w:rFonts w:ascii="Arial" w:hAnsi="Arial" w:cs="Arial"/>
        </w:rPr>
      </w:pPr>
    </w:p>
    <w:p w14:paraId="53357DBE" w14:textId="0FA19064" w:rsidR="00E4676F" w:rsidRDefault="005010E5"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Proyectos que incluyan la e</w:t>
      </w:r>
      <w:r w:rsidR="00E4676F" w:rsidRPr="00AF16D1">
        <w:rPr>
          <w:rFonts w:ascii="Arial" w:hAnsi="Arial" w:cs="Arial"/>
          <w:sz w:val="22"/>
          <w:szCs w:val="22"/>
        </w:rPr>
        <w:t xml:space="preserve">ntrega </w:t>
      </w:r>
      <w:r w:rsidR="00E4676F" w:rsidRPr="00E2744A">
        <w:rPr>
          <w:rFonts w:ascii="Arial" w:hAnsi="Arial" w:cs="Arial"/>
          <w:b/>
          <w:bCs/>
          <w:sz w:val="22"/>
          <w:szCs w:val="22"/>
        </w:rPr>
        <w:t>de artículos de primera necesidad para familias</w:t>
      </w:r>
      <w:r w:rsidR="00E4676F" w:rsidRPr="00AF16D1">
        <w:rPr>
          <w:rFonts w:ascii="Arial" w:hAnsi="Arial" w:cs="Arial"/>
          <w:sz w:val="22"/>
          <w:szCs w:val="22"/>
        </w:rPr>
        <w:t xml:space="preserve"> en situación de pobreza, que se ven afectados por la cesantía o imposibilidad de desarrollo de actividades de subsistencia (alimentación, medicamentos, abrigo, entre otros).</w:t>
      </w:r>
      <w:r w:rsidR="003E6AA8">
        <w:rPr>
          <w:rFonts w:ascii="Arial" w:hAnsi="Arial" w:cs="Arial"/>
          <w:sz w:val="22"/>
          <w:szCs w:val="22"/>
        </w:rPr>
        <w:t xml:space="preserve"> Para esta clase de proyecto, </w:t>
      </w:r>
      <w:r w:rsidR="003E6AA8" w:rsidRPr="005010E5">
        <w:rPr>
          <w:rFonts w:ascii="Arial" w:hAnsi="Arial" w:cs="Arial"/>
          <w:sz w:val="22"/>
          <w:szCs w:val="22"/>
          <w:u w:val="single"/>
        </w:rPr>
        <w:t xml:space="preserve">no basta solo con la entrega del </w:t>
      </w:r>
      <w:r w:rsidR="00DB2828" w:rsidRPr="005010E5">
        <w:rPr>
          <w:rFonts w:ascii="Arial" w:hAnsi="Arial" w:cs="Arial"/>
          <w:sz w:val="22"/>
          <w:szCs w:val="22"/>
          <w:u w:val="single"/>
        </w:rPr>
        <w:t>art</w:t>
      </w:r>
      <w:r w:rsidR="00DB2828">
        <w:rPr>
          <w:rFonts w:ascii="Arial" w:hAnsi="Arial" w:cs="Arial"/>
          <w:sz w:val="22"/>
          <w:szCs w:val="22"/>
          <w:u w:val="single"/>
        </w:rPr>
        <w:t>í</w:t>
      </w:r>
      <w:r w:rsidR="00DB2828" w:rsidRPr="005010E5">
        <w:rPr>
          <w:rFonts w:ascii="Arial" w:hAnsi="Arial" w:cs="Arial"/>
          <w:sz w:val="22"/>
          <w:szCs w:val="22"/>
          <w:u w:val="single"/>
        </w:rPr>
        <w:t>culo</w:t>
      </w:r>
      <w:r w:rsidR="00523C4B">
        <w:rPr>
          <w:rFonts w:ascii="Arial" w:hAnsi="Arial" w:cs="Arial"/>
          <w:sz w:val="22"/>
          <w:szCs w:val="22"/>
          <w:u w:val="single"/>
        </w:rPr>
        <w:t xml:space="preserve"> de primera necesidad</w:t>
      </w:r>
      <w:r w:rsidR="00DB2828" w:rsidRPr="005010E5">
        <w:rPr>
          <w:rFonts w:ascii="Arial" w:hAnsi="Arial" w:cs="Arial"/>
          <w:sz w:val="22"/>
          <w:szCs w:val="22"/>
          <w:u w:val="single"/>
        </w:rPr>
        <w:t>,</w:t>
      </w:r>
      <w:r w:rsidR="003E6AA8">
        <w:rPr>
          <w:rFonts w:ascii="Arial" w:hAnsi="Arial" w:cs="Arial"/>
          <w:sz w:val="22"/>
          <w:szCs w:val="22"/>
        </w:rPr>
        <w:t xml:space="preserve"> sino </w:t>
      </w:r>
      <w:r w:rsidR="001C0009">
        <w:rPr>
          <w:rFonts w:ascii="Arial" w:hAnsi="Arial" w:cs="Arial"/>
          <w:sz w:val="22"/>
          <w:szCs w:val="22"/>
        </w:rPr>
        <w:t xml:space="preserve">que </w:t>
      </w:r>
      <w:r w:rsidR="003E6AA8">
        <w:rPr>
          <w:rFonts w:ascii="Arial" w:hAnsi="Arial" w:cs="Arial"/>
          <w:sz w:val="22"/>
          <w:szCs w:val="22"/>
        </w:rPr>
        <w:t>también</w:t>
      </w:r>
      <w:r w:rsidR="00874AF4">
        <w:rPr>
          <w:rFonts w:ascii="Arial" w:hAnsi="Arial" w:cs="Arial"/>
          <w:sz w:val="22"/>
          <w:szCs w:val="22"/>
        </w:rPr>
        <w:t xml:space="preserve"> debe</w:t>
      </w:r>
      <w:r w:rsidR="003E6AA8">
        <w:rPr>
          <w:rFonts w:ascii="Arial" w:hAnsi="Arial" w:cs="Arial"/>
          <w:sz w:val="22"/>
          <w:szCs w:val="22"/>
        </w:rPr>
        <w:t xml:space="preserve"> exist</w:t>
      </w:r>
      <w:r w:rsidR="00874AF4">
        <w:rPr>
          <w:rFonts w:ascii="Arial" w:hAnsi="Arial" w:cs="Arial"/>
          <w:sz w:val="22"/>
          <w:szCs w:val="22"/>
        </w:rPr>
        <w:t>ir</w:t>
      </w:r>
      <w:r w:rsidR="003E6AA8">
        <w:rPr>
          <w:rFonts w:ascii="Arial" w:hAnsi="Arial" w:cs="Arial"/>
          <w:sz w:val="22"/>
          <w:szCs w:val="22"/>
        </w:rPr>
        <w:t xml:space="preserve"> un complemento del beneficio, a través de un seguimiento, asesoramiento,</w:t>
      </w:r>
      <w:r w:rsidR="00874AF4">
        <w:rPr>
          <w:rFonts w:ascii="Arial" w:hAnsi="Arial" w:cs="Arial"/>
          <w:sz w:val="22"/>
          <w:szCs w:val="22"/>
        </w:rPr>
        <w:t xml:space="preserve"> capacitación,</w:t>
      </w:r>
      <w:r w:rsidR="003E6AA8">
        <w:rPr>
          <w:rFonts w:ascii="Arial" w:hAnsi="Arial" w:cs="Arial"/>
          <w:sz w:val="22"/>
          <w:szCs w:val="22"/>
        </w:rPr>
        <w:t xml:space="preserve"> entre otros</w:t>
      </w:r>
      <w:r w:rsidR="00874AF4">
        <w:rPr>
          <w:rFonts w:ascii="Arial" w:hAnsi="Arial" w:cs="Arial"/>
          <w:sz w:val="22"/>
          <w:szCs w:val="22"/>
        </w:rPr>
        <w:t>, el cual debe quedar explicito como una actividad en el proyecto a presentar</w:t>
      </w:r>
      <w:r w:rsidR="00B05863">
        <w:rPr>
          <w:rFonts w:ascii="Arial" w:hAnsi="Arial" w:cs="Arial"/>
          <w:sz w:val="22"/>
          <w:szCs w:val="22"/>
        </w:rPr>
        <w:t>.</w:t>
      </w:r>
      <w:r w:rsidR="001C0009">
        <w:rPr>
          <w:rFonts w:ascii="Arial" w:hAnsi="Arial" w:cs="Arial"/>
          <w:sz w:val="22"/>
          <w:szCs w:val="22"/>
        </w:rPr>
        <w:t xml:space="preserve"> </w:t>
      </w:r>
    </w:p>
    <w:p w14:paraId="509CA4B0" w14:textId="442CFCE2" w:rsidR="000C722E" w:rsidRPr="00AF16D1" w:rsidRDefault="000C722E" w:rsidP="000C722E">
      <w:pPr>
        <w:pStyle w:val="Prrafodelista"/>
        <w:numPr>
          <w:ilvl w:val="0"/>
          <w:numId w:val="20"/>
        </w:numPr>
        <w:ind w:right="284"/>
        <w:contextualSpacing/>
        <w:jc w:val="both"/>
        <w:rPr>
          <w:rFonts w:ascii="Arial" w:hAnsi="Arial" w:cs="Arial"/>
          <w:sz w:val="22"/>
          <w:szCs w:val="22"/>
        </w:rPr>
      </w:pPr>
      <w:r>
        <w:rPr>
          <w:rFonts w:ascii="Arial" w:hAnsi="Arial" w:cs="Arial"/>
          <w:sz w:val="22"/>
          <w:szCs w:val="22"/>
        </w:rPr>
        <w:t>Proyectos que incluyan la e</w:t>
      </w:r>
      <w:r w:rsidRPr="00AF16D1">
        <w:rPr>
          <w:rFonts w:ascii="Arial" w:hAnsi="Arial" w:cs="Arial"/>
          <w:sz w:val="22"/>
          <w:szCs w:val="22"/>
        </w:rPr>
        <w:t xml:space="preserve">ntrega de </w:t>
      </w:r>
      <w:r w:rsidRPr="00E2744A">
        <w:rPr>
          <w:rFonts w:ascii="Arial" w:hAnsi="Arial" w:cs="Arial"/>
          <w:b/>
          <w:bCs/>
          <w:sz w:val="22"/>
          <w:szCs w:val="22"/>
        </w:rPr>
        <w:t>servicios directos a familias</w:t>
      </w:r>
      <w:r w:rsidRPr="00AF16D1">
        <w:rPr>
          <w:rFonts w:ascii="Arial" w:hAnsi="Arial" w:cs="Arial"/>
          <w:sz w:val="22"/>
          <w:szCs w:val="22"/>
        </w:rPr>
        <w:t xml:space="preserve"> que se encuentran en </w:t>
      </w:r>
      <w:r>
        <w:rPr>
          <w:rFonts w:ascii="Arial" w:hAnsi="Arial" w:cs="Arial"/>
          <w:sz w:val="22"/>
          <w:szCs w:val="22"/>
        </w:rPr>
        <w:t>situación de pobreza y/o vulnerabilidad</w:t>
      </w:r>
      <w:r w:rsidRPr="00AF16D1">
        <w:rPr>
          <w:rFonts w:ascii="Arial" w:hAnsi="Arial" w:cs="Arial"/>
          <w:sz w:val="22"/>
          <w:szCs w:val="22"/>
        </w:rPr>
        <w:t xml:space="preserve">, como, por ejemplo, visitas médicas, atenciones psicológicas, atenciones dentales, atenciones kinesiológicas, </w:t>
      </w:r>
      <w:r>
        <w:rPr>
          <w:rFonts w:ascii="Arial" w:hAnsi="Arial" w:cs="Arial"/>
          <w:sz w:val="22"/>
          <w:szCs w:val="22"/>
        </w:rPr>
        <w:t xml:space="preserve">clases remotas sobre diversas temáticas, </w:t>
      </w:r>
      <w:r w:rsidRPr="00AF16D1">
        <w:rPr>
          <w:rFonts w:ascii="Arial" w:hAnsi="Arial" w:cs="Arial"/>
          <w:sz w:val="22"/>
          <w:szCs w:val="22"/>
        </w:rPr>
        <w:t>entre otros.</w:t>
      </w:r>
      <w:r w:rsidRPr="001C0009">
        <w:rPr>
          <w:rFonts w:ascii="Arial" w:hAnsi="Arial" w:cs="Arial"/>
          <w:sz w:val="22"/>
          <w:szCs w:val="22"/>
        </w:rPr>
        <w:t xml:space="preserve"> </w:t>
      </w:r>
      <w:r>
        <w:rPr>
          <w:rFonts w:ascii="Arial" w:hAnsi="Arial" w:cs="Arial"/>
          <w:sz w:val="22"/>
          <w:szCs w:val="22"/>
        </w:rPr>
        <w:t>Para est</w:t>
      </w:r>
      <w:r w:rsidR="00523C4B">
        <w:rPr>
          <w:rFonts w:ascii="Arial" w:hAnsi="Arial" w:cs="Arial"/>
          <w:sz w:val="22"/>
          <w:szCs w:val="22"/>
        </w:rPr>
        <w:t xml:space="preserve">e tipo </w:t>
      </w:r>
      <w:r>
        <w:rPr>
          <w:rFonts w:ascii="Arial" w:hAnsi="Arial" w:cs="Arial"/>
          <w:sz w:val="22"/>
          <w:szCs w:val="22"/>
        </w:rPr>
        <w:t xml:space="preserve">de proyecto, </w:t>
      </w:r>
      <w:r w:rsidRPr="005010E5">
        <w:rPr>
          <w:rFonts w:ascii="Arial" w:hAnsi="Arial" w:cs="Arial"/>
          <w:sz w:val="22"/>
          <w:szCs w:val="22"/>
          <w:u w:val="single"/>
        </w:rPr>
        <w:t xml:space="preserve">no basta solo con la entrega del </w:t>
      </w:r>
      <w:r>
        <w:rPr>
          <w:rFonts w:ascii="Arial" w:hAnsi="Arial" w:cs="Arial"/>
          <w:sz w:val="22"/>
          <w:szCs w:val="22"/>
          <w:u w:val="single"/>
        </w:rPr>
        <w:t>servicio,</w:t>
      </w:r>
      <w:r>
        <w:rPr>
          <w:rFonts w:ascii="Arial" w:hAnsi="Arial" w:cs="Arial"/>
          <w:sz w:val="22"/>
          <w:szCs w:val="22"/>
        </w:rPr>
        <w:t xml:space="preserve"> sino que también debe existir un complemento del beneficio, a través de un seguimiento, asesoramiento, capacitación, entre otros, el cual debe quedar explicito como una actividad en el proyecto a presentar.</w:t>
      </w:r>
    </w:p>
    <w:p w14:paraId="04B28B74" w14:textId="2B4FDD5E" w:rsidR="000C722E" w:rsidRPr="001A5CC1" w:rsidRDefault="000C722E" w:rsidP="000C722E">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Iniciativas que permitan </w:t>
      </w:r>
      <w:r w:rsidR="00523C4B">
        <w:rPr>
          <w:rFonts w:ascii="Arial" w:hAnsi="Arial" w:cs="Arial"/>
          <w:b/>
          <w:sz w:val="22"/>
          <w:szCs w:val="22"/>
        </w:rPr>
        <w:t xml:space="preserve">el desarrollo de actividades </w:t>
      </w:r>
      <w:r w:rsidR="00156D7A">
        <w:rPr>
          <w:rFonts w:ascii="Arial" w:hAnsi="Arial" w:cs="Arial"/>
          <w:b/>
          <w:sz w:val="22"/>
          <w:szCs w:val="22"/>
        </w:rPr>
        <w:t>para</w:t>
      </w:r>
      <w:r w:rsidR="00523C4B">
        <w:rPr>
          <w:rFonts w:ascii="Arial" w:hAnsi="Arial" w:cs="Arial"/>
          <w:b/>
          <w:sz w:val="22"/>
          <w:szCs w:val="22"/>
        </w:rPr>
        <w:t xml:space="preserve"> la</w:t>
      </w:r>
      <w:r w:rsidRPr="00F542BF">
        <w:rPr>
          <w:rFonts w:ascii="Arial" w:hAnsi="Arial" w:cs="Arial"/>
          <w:b/>
          <w:sz w:val="22"/>
          <w:szCs w:val="22"/>
        </w:rPr>
        <w:t xml:space="preserve"> generación de ingresos</w:t>
      </w:r>
      <w:r>
        <w:rPr>
          <w:rFonts w:ascii="Arial" w:hAnsi="Arial" w:cs="Arial"/>
          <w:b/>
          <w:sz w:val="22"/>
          <w:szCs w:val="22"/>
        </w:rPr>
        <w:t xml:space="preserve"> (no incluye asignaciones monetarias directas)</w:t>
      </w:r>
      <w:r>
        <w:rPr>
          <w:rFonts w:ascii="Arial" w:hAnsi="Arial" w:cs="Arial"/>
          <w:sz w:val="22"/>
          <w:szCs w:val="22"/>
        </w:rPr>
        <w:t xml:space="preserve"> a las personas que no los están percibiendo</w:t>
      </w:r>
      <w:r w:rsidRPr="00AE44CA">
        <w:rPr>
          <w:rFonts w:asciiTheme="minorHAnsi" w:eastAsiaTheme="minorEastAsia" w:hAnsi="Calibri" w:cstheme="minorBidi"/>
          <w:color w:val="FF0000"/>
          <w:kern w:val="24"/>
          <w:sz w:val="36"/>
          <w:szCs w:val="36"/>
          <w:lang w:eastAsia="en-US"/>
        </w:rPr>
        <w:t xml:space="preserve"> </w:t>
      </w:r>
      <w:r w:rsidRPr="00AE44CA">
        <w:rPr>
          <w:rFonts w:ascii="Arial" w:hAnsi="Arial" w:cs="Arial"/>
          <w:sz w:val="22"/>
          <w:szCs w:val="22"/>
        </w:rPr>
        <w:t>o que han visto mermadas la generación de éstos a raíz de la contingencia sanitaria</w:t>
      </w:r>
      <w:r>
        <w:rPr>
          <w:rFonts w:ascii="Arial" w:hAnsi="Arial" w:cs="Arial"/>
          <w:sz w:val="22"/>
          <w:szCs w:val="22"/>
        </w:rPr>
        <w:t>.</w:t>
      </w:r>
    </w:p>
    <w:p w14:paraId="6D48F47B" w14:textId="02B96A4A" w:rsidR="00341590" w:rsidRDefault="00341590"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entreguen herramientas para el desarrollo y evolución de las personas en situación de vulnerabilidad. </w:t>
      </w:r>
    </w:p>
    <w:p w14:paraId="31BEA373" w14:textId="7BFF7EAB" w:rsidR="004D7926" w:rsidRDefault="004D7926"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de capacitación en </w:t>
      </w:r>
      <w:r w:rsidR="00DB2828">
        <w:rPr>
          <w:rFonts w:ascii="Arial" w:hAnsi="Arial" w:cs="Arial"/>
          <w:sz w:val="22"/>
          <w:szCs w:val="22"/>
        </w:rPr>
        <w:t xml:space="preserve">el desarrollo de habilidades digitales y </w:t>
      </w:r>
      <w:r>
        <w:rPr>
          <w:rFonts w:ascii="Arial" w:hAnsi="Arial" w:cs="Arial"/>
          <w:sz w:val="22"/>
          <w:szCs w:val="22"/>
        </w:rPr>
        <w:t xml:space="preserve">alfabetización digital para personas mayores que estén alejados de los procesos comunicacionales. </w:t>
      </w:r>
    </w:p>
    <w:p w14:paraId="1197E402" w14:textId="31CB9031" w:rsidR="00DB2828" w:rsidRPr="009C04A8" w:rsidRDefault="009C04A8" w:rsidP="009C04A8">
      <w:pPr>
        <w:pStyle w:val="Prrafodelista"/>
        <w:numPr>
          <w:ilvl w:val="0"/>
          <w:numId w:val="20"/>
        </w:numPr>
        <w:ind w:right="284"/>
        <w:contextualSpacing/>
        <w:jc w:val="both"/>
        <w:rPr>
          <w:rFonts w:ascii="Arial" w:hAnsi="Arial" w:cs="Arial"/>
          <w:sz w:val="22"/>
          <w:szCs w:val="22"/>
        </w:rPr>
      </w:pPr>
      <w:r w:rsidRPr="006D616C">
        <w:rPr>
          <w:rFonts w:ascii="Arial" w:hAnsi="Arial" w:cs="Arial"/>
          <w:sz w:val="22"/>
          <w:szCs w:val="22"/>
        </w:rPr>
        <w:t xml:space="preserve">Proyectos destinados a generar la formalización de actividades económicas de aquellas personas que desarrollan emprendimientos individuales o colectivos, y que se les entregue orientación y apoyo </w:t>
      </w:r>
      <w:r w:rsidR="002528FD">
        <w:rPr>
          <w:rFonts w:ascii="Arial" w:hAnsi="Arial" w:cs="Arial"/>
          <w:sz w:val="22"/>
          <w:szCs w:val="22"/>
        </w:rPr>
        <w:t>en la gestión para acceder a financiamientos estatales.</w:t>
      </w:r>
      <w:r w:rsidRPr="006D616C">
        <w:rPr>
          <w:rFonts w:ascii="Arial" w:hAnsi="Arial" w:cs="Arial"/>
          <w:sz w:val="22"/>
          <w:szCs w:val="22"/>
        </w:rPr>
        <w:t xml:space="preserve">  </w:t>
      </w:r>
      <w:r w:rsidR="00DB2828" w:rsidRPr="009C04A8">
        <w:rPr>
          <w:rFonts w:ascii="Arial" w:hAnsi="Arial" w:cs="Arial"/>
          <w:sz w:val="22"/>
          <w:szCs w:val="22"/>
        </w:rPr>
        <w:t xml:space="preserve">Proyectos destinados a generar habilidades laborales para personas en situación de vulnerabilidad. </w:t>
      </w:r>
    </w:p>
    <w:p w14:paraId="6D5255C9" w14:textId="23350A19" w:rsidR="004D7926" w:rsidRPr="00883B51" w:rsidRDefault="004D7926" w:rsidP="00DB2828">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destinados a la creación de co work sociales que apoyen al desarrollo de la asociatividad para el desarrollo de actividades </w:t>
      </w:r>
      <w:r w:rsidR="00DB2828">
        <w:rPr>
          <w:rFonts w:ascii="Arial" w:hAnsi="Arial" w:cs="Arial"/>
          <w:sz w:val="22"/>
          <w:szCs w:val="22"/>
        </w:rPr>
        <w:t xml:space="preserve">sociales, </w:t>
      </w:r>
      <w:r>
        <w:rPr>
          <w:rFonts w:ascii="Arial" w:hAnsi="Arial" w:cs="Arial"/>
          <w:sz w:val="22"/>
          <w:szCs w:val="22"/>
        </w:rPr>
        <w:t xml:space="preserve">económicas y productivas. </w:t>
      </w:r>
    </w:p>
    <w:p w14:paraId="41D21365" w14:textId="28C3046F" w:rsidR="0031637B" w:rsidRDefault="0031637B" w:rsidP="0031637B">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consideren las actividades reciclaje, reducción y reutilización de materiales, para generar proyectos de innovación social que permitan la superación de la </w:t>
      </w:r>
      <w:r w:rsidRPr="0031637B">
        <w:rPr>
          <w:rFonts w:ascii="Arial" w:hAnsi="Arial" w:cs="Arial"/>
          <w:sz w:val="22"/>
          <w:szCs w:val="22"/>
        </w:rPr>
        <w:t xml:space="preserve">pobreza de las personas beneficiadas en el proyecto. </w:t>
      </w:r>
    </w:p>
    <w:p w14:paraId="3BDB99C8" w14:textId="23CAA861" w:rsidR="004D7926" w:rsidRDefault="0073614B" w:rsidP="004D7926">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contribuyan a la digitalización de los canales de venta de las personas beneficiadas con proyectos de superación de la pobreza. </w:t>
      </w:r>
    </w:p>
    <w:p w14:paraId="692DFCF2" w14:textId="5BC89DD7" w:rsidR="00DB2828" w:rsidRPr="00883B51" w:rsidRDefault="00DB2828" w:rsidP="004D7926">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atiendan a la población juvenil </w:t>
      </w:r>
      <w:r w:rsidR="00341590">
        <w:rPr>
          <w:rFonts w:ascii="Arial" w:hAnsi="Arial" w:cs="Arial"/>
          <w:sz w:val="22"/>
          <w:szCs w:val="22"/>
        </w:rPr>
        <w:t xml:space="preserve">en situación de vulnerabilidad para contribuir en el proceso de desarrollo social y humano. </w:t>
      </w:r>
    </w:p>
    <w:p w14:paraId="40723722" w14:textId="77777777" w:rsidR="00DA3BD6" w:rsidRDefault="00DA3BD6" w:rsidP="00DA3BD6">
      <w:pPr>
        <w:pStyle w:val="Prrafodelista"/>
        <w:rPr>
          <w:rFonts w:ascii="Arial" w:hAnsi="Arial" w:cs="Arial"/>
          <w:b/>
          <w:sz w:val="22"/>
          <w:szCs w:val="22"/>
        </w:rPr>
      </w:pPr>
    </w:p>
    <w:p w14:paraId="1D592D52" w14:textId="133DE669" w:rsidR="00B1147E" w:rsidRPr="00B1147E" w:rsidRDefault="00426527" w:rsidP="00A1120A">
      <w:pPr>
        <w:spacing w:line="240" w:lineRule="auto"/>
        <w:jc w:val="both"/>
        <w:rPr>
          <w:rFonts w:ascii="Arial" w:hAnsi="Arial" w:cs="Arial"/>
        </w:rPr>
      </w:pPr>
      <w:r>
        <w:rPr>
          <w:rFonts w:ascii="Arial" w:hAnsi="Arial" w:cs="Arial"/>
        </w:rPr>
        <w:t>2</w:t>
      </w:r>
      <w:r w:rsidR="00B1147E">
        <w:rPr>
          <w:rFonts w:ascii="Arial" w:hAnsi="Arial" w:cs="Arial"/>
        </w:rPr>
        <w:t xml:space="preserve">. </w:t>
      </w:r>
      <w:r w:rsidR="00B1147E" w:rsidRPr="00B1147E">
        <w:rPr>
          <w:rFonts w:ascii="Arial" w:hAnsi="Arial" w:cs="Arial"/>
          <w:b/>
        </w:rPr>
        <w:t>Proyectos para la superación de la pobreza</w:t>
      </w:r>
      <w:r w:rsidR="00B1147E" w:rsidRPr="00B1147E">
        <w:rPr>
          <w:rFonts w:ascii="Arial" w:hAnsi="Arial" w:cs="Arial"/>
        </w:rPr>
        <w:t xml:space="preserve">, enfocados a personas o grupos vulnerables afectados por la contingencia sanitaria, que </w:t>
      </w:r>
      <w:r w:rsidR="00B1147E" w:rsidRPr="00B1147E">
        <w:rPr>
          <w:rFonts w:ascii="Arial" w:hAnsi="Arial" w:cs="Arial"/>
          <w:b/>
        </w:rPr>
        <w:t>consideren la activación o fortalecimiento de la asociatividad</w:t>
      </w:r>
      <w:r w:rsidR="00A80F04">
        <w:rPr>
          <w:rFonts w:ascii="Arial" w:hAnsi="Arial" w:cs="Arial"/>
          <w:b/>
        </w:rPr>
        <w:t xml:space="preserve"> y/o</w:t>
      </w:r>
      <w:r w:rsidR="00B1147E" w:rsidRPr="00B1147E">
        <w:rPr>
          <w:rFonts w:ascii="Arial" w:hAnsi="Arial" w:cs="Arial"/>
          <w:b/>
        </w:rPr>
        <w:t xml:space="preserve"> integración social</w:t>
      </w:r>
      <w:r w:rsidR="00B1147E" w:rsidRPr="00B1147E">
        <w:rPr>
          <w:rFonts w:ascii="Arial" w:hAnsi="Arial" w:cs="Arial"/>
        </w:rPr>
        <w:t xml:space="preserve">, </w:t>
      </w:r>
      <w:r w:rsidR="002467A9">
        <w:rPr>
          <w:rFonts w:ascii="Arial" w:hAnsi="Arial" w:cs="Arial"/>
        </w:rPr>
        <w:t>a modo de ejemplo y sin que la sig</w:t>
      </w:r>
      <w:r w:rsidR="002F2FEC">
        <w:rPr>
          <w:rFonts w:ascii="Arial" w:hAnsi="Arial" w:cs="Arial"/>
        </w:rPr>
        <w:t>uiente enumeración sea taxativa,</w:t>
      </w:r>
      <w:r w:rsidR="00B1147E" w:rsidRPr="00B1147E">
        <w:rPr>
          <w:rFonts w:ascii="Arial" w:hAnsi="Arial" w:cs="Arial"/>
        </w:rPr>
        <w:t xml:space="preserve"> </w:t>
      </w:r>
      <w:r w:rsidR="00B7081D">
        <w:rPr>
          <w:rFonts w:ascii="Arial" w:hAnsi="Arial" w:cs="Arial"/>
        </w:rPr>
        <w:t>entre otros</w:t>
      </w:r>
      <w:r w:rsidR="00B1147E" w:rsidRPr="00B1147E">
        <w:rPr>
          <w:rFonts w:ascii="Arial" w:hAnsi="Arial" w:cs="Arial"/>
        </w:rPr>
        <w:t xml:space="preserve">: </w:t>
      </w:r>
    </w:p>
    <w:p w14:paraId="21574DF1" w14:textId="54528844" w:rsidR="00B1147E" w:rsidRDefault="00B1147E" w:rsidP="00352233">
      <w:pPr>
        <w:pStyle w:val="Prrafodelista"/>
        <w:numPr>
          <w:ilvl w:val="0"/>
          <w:numId w:val="20"/>
        </w:numPr>
        <w:ind w:right="284"/>
        <w:contextualSpacing/>
        <w:jc w:val="both"/>
        <w:rPr>
          <w:rFonts w:ascii="Arial" w:hAnsi="Arial" w:cs="Arial"/>
          <w:sz w:val="22"/>
          <w:szCs w:val="22"/>
        </w:rPr>
      </w:pPr>
      <w:r w:rsidRPr="00352233">
        <w:rPr>
          <w:rFonts w:ascii="Arial" w:hAnsi="Arial" w:cs="Arial"/>
          <w:sz w:val="22"/>
          <w:szCs w:val="22"/>
        </w:rPr>
        <w:lastRenderedPageBreak/>
        <w:t xml:space="preserve">Proyectos destinados a la creación, activación o fortalecimiento de asociatividad de personas o grupos en situación de pobreza y </w:t>
      </w:r>
      <w:r w:rsidR="009E111D" w:rsidRPr="00352233">
        <w:rPr>
          <w:rFonts w:ascii="Arial" w:hAnsi="Arial" w:cs="Arial"/>
          <w:sz w:val="22"/>
          <w:szCs w:val="22"/>
        </w:rPr>
        <w:t>vulnerabilidad</w:t>
      </w:r>
      <w:r w:rsidR="009E111D">
        <w:rPr>
          <w:rFonts w:ascii="Arial" w:hAnsi="Arial" w:cs="Arial"/>
          <w:sz w:val="22"/>
          <w:szCs w:val="22"/>
        </w:rPr>
        <w:t>,</w:t>
      </w:r>
      <w:r w:rsidR="009E111D" w:rsidRPr="00352233">
        <w:rPr>
          <w:rFonts w:ascii="Arial" w:hAnsi="Arial" w:cs="Arial"/>
          <w:sz w:val="22"/>
          <w:szCs w:val="22"/>
        </w:rPr>
        <w:t xml:space="preserve"> enfocados</w:t>
      </w:r>
      <w:r w:rsidRPr="00352233">
        <w:rPr>
          <w:rFonts w:ascii="Arial" w:hAnsi="Arial" w:cs="Arial"/>
          <w:sz w:val="22"/>
          <w:szCs w:val="22"/>
        </w:rPr>
        <w:t xml:space="preserve"> en problemas de subsistencia y producción de bienes</w:t>
      </w:r>
      <w:r w:rsidR="00B7081D">
        <w:rPr>
          <w:rFonts w:ascii="Arial" w:hAnsi="Arial" w:cs="Arial"/>
          <w:sz w:val="22"/>
          <w:szCs w:val="22"/>
        </w:rPr>
        <w:t xml:space="preserve"> y/o servicios</w:t>
      </w:r>
      <w:r w:rsidRPr="00352233">
        <w:rPr>
          <w:rFonts w:ascii="Arial" w:hAnsi="Arial" w:cs="Arial"/>
          <w:sz w:val="22"/>
          <w:szCs w:val="22"/>
        </w:rPr>
        <w:t>, voluntariado, acompañamiento y</w:t>
      </w:r>
      <w:r w:rsidR="00B7081D">
        <w:rPr>
          <w:rFonts w:ascii="Arial" w:hAnsi="Arial" w:cs="Arial"/>
          <w:sz w:val="22"/>
          <w:szCs w:val="22"/>
        </w:rPr>
        <w:t>/o</w:t>
      </w:r>
      <w:r w:rsidRPr="00352233">
        <w:rPr>
          <w:rFonts w:ascii="Arial" w:hAnsi="Arial" w:cs="Arial"/>
          <w:sz w:val="22"/>
          <w:szCs w:val="22"/>
        </w:rPr>
        <w:t xml:space="preserve"> cuidado</w:t>
      </w:r>
      <w:r w:rsidR="00352233">
        <w:rPr>
          <w:rFonts w:ascii="Arial" w:hAnsi="Arial" w:cs="Arial"/>
          <w:sz w:val="22"/>
          <w:szCs w:val="22"/>
        </w:rPr>
        <w:t>,</w:t>
      </w:r>
      <w:r w:rsidRPr="00352233">
        <w:rPr>
          <w:rFonts w:ascii="Arial" w:hAnsi="Arial" w:cs="Arial"/>
          <w:sz w:val="22"/>
          <w:szCs w:val="22"/>
        </w:rPr>
        <w:t xml:space="preserve"> con referencia específica a sortear la emergencia sanitaria</w:t>
      </w:r>
      <w:r w:rsidR="00A1120A">
        <w:rPr>
          <w:rFonts w:ascii="Arial" w:hAnsi="Arial" w:cs="Arial"/>
          <w:sz w:val="22"/>
          <w:szCs w:val="22"/>
        </w:rPr>
        <w:t>;</w:t>
      </w:r>
      <w:r w:rsidR="0083163F">
        <w:rPr>
          <w:rFonts w:ascii="Arial" w:hAnsi="Arial" w:cs="Arial"/>
          <w:sz w:val="22"/>
          <w:szCs w:val="22"/>
        </w:rPr>
        <w:t xml:space="preserve"> como por ejemplo proyectos que busquen la </w:t>
      </w:r>
      <w:r w:rsidR="002467A9">
        <w:rPr>
          <w:rFonts w:ascii="Arial" w:hAnsi="Arial" w:cs="Arial"/>
          <w:sz w:val="22"/>
          <w:szCs w:val="22"/>
        </w:rPr>
        <w:t xml:space="preserve">creación </w:t>
      </w:r>
      <w:r w:rsidR="0083163F">
        <w:rPr>
          <w:rFonts w:ascii="Arial" w:hAnsi="Arial" w:cs="Arial"/>
          <w:sz w:val="22"/>
          <w:szCs w:val="22"/>
        </w:rPr>
        <w:t xml:space="preserve">y materialización formal de organizaciones entre los beneficiarios </w:t>
      </w:r>
      <w:r w:rsidR="00956636">
        <w:rPr>
          <w:rFonts w:ascii="Arial" w:hAnsi="Arial" w:cs="Arial"/>
          <w:sz w:val="22"/>
          <w:szCs w:val="22"/>
        </w:rPr>
        <w:t>para la superación de la pobreza</w:t>
      </w:r>
      <w:r w:rsidR="003F77A9">
        <w:rPr>
          <w:rFonts w:ascii="Arial" w:hAnsi="Arial" w:cs="Arial"/>
          <w:sz w:val="22"/>
          <w:szCs w:val="22"/>
        </w:rPr>
        <w:t>.</w:t>
      </w:r>
    </w:p>
    <w:p w14:paraId="2D55CDA0" w14:textId="7BBA3FB4" w:rsidR="00B1147E" w:rsidRPr="00352233" w:rsidRDefault="00B1147E" w:rsidP="00352233">
      <w:pPr>
        <w:pStyle w:val="Prrafodelista"/>
        <w:numPr>
          <w:ilvl w:val="0"/>
          <w:numId w:val="20"/>
        </w:numPr>
        <w:ind w:right="284"/>
        <w:contextualSpacing/>
        <w:jc w:val="both"/>
        <w:rPr>
          <w:rFonts w:ascii="Arial" w:hAnsi="Arial" w:cs="Arial"/>
          <w:sz w:val="22"/>
          <w:szCs w:val="22"/>
        </w:rPr>
      </w:pPr>
      <w:r w:rsidRPr="00352233">
        <w:rPr>
          <w:rFonts w:ascii="Arial" w:hAnsi="Arial" w:cs="Arial"/>
          <w:sz w:val="22"/>
          <w:szCs w:val="22"/>
        </w:rPr>
        <w:t xml:space="preserve">Proyectos que </w:t>
      </w:r>
      <w:r w:rsidR="001E3D1A">
        <w:rPr>
          <w:rFonts w:ascii="Arial" w:hAnsi="Arial" w:cs="Arial"/>
          <w:sz w:val="22"/>
          <w:szCs w:val="22"/>
        </w:rPr>
        <w:t>aborden</w:t>
      </w:r>
      <w:r w:rsidRPr="00352233">
        <w:rPr>
          <w:rFonts w:ascii="Arial" w:hAnsi="Arial" w:cs="Arial"/>
          <w:sz w:val="22"/>
          <w:szCs w:val="22"/>
        </w:rPr>
        <w:t xml:space="preserve"> situaciones de aislamiento social, abandono o exclusión</w:t>
      </w:r>
      <w:r w:rsidR="00B7081D">
        <w:rPr>
          <w:rFonts w:ascii="Arial" w:hAnsi="Arial" w:cs="Arial"/>
          <w:sz w:val="22"/>
          <w:szCs w:val="22"/>
        </w:rPr>
        <w:t>, a</w:t>
      </w:r>
      <w:r w:rsidR="00280CF3">
        <w:rPr>
          <w:rFonts w:ascii="Arial" w:hAnsi="Arial" w:cs="Arial"/>
          <w:sz w:val="22"/>
          <w:szCs w:val="22"/>
        </w:rPr>
        <w:t xml:space="preserve"> través de la entrega de</w:t>
      </w:r>
      <w:r w:rsidRPr="00352233">
        <w:rPr>
          <w:rFonts w:ascii="Arial" w:hAnsi="Arial" w:cs="Arial"/>
          <w:sz w:val="22"/>
          <w:szCs w:val="22"/>
        </w:rPr>
        <w:t xml:space="preserve"> equipamiento </w:t>
      </w:r>
      <w:r w:rsidR="00280CF3">
        <w:rPr>
          <w:rFonts w:ascii="Arial" w:hAnsi="Arial" w:cs="Arial"/>
          <w:sz w:val="22"/>
          <w:szCs w:val="22"/>
        </w:rPr>
        <w:t>y/</w:t>
      </w:r>
      <w:r w:rsidRPr="00352233">
        <w:rPr>
          <w:rFonts w:ascii="Arial" w:hAnsi="Arial" w:cs="Arial"/>
          <w:sz w:val="22"/>
          <w:szCs w:val="22"/>
        </w:rPr>
        <w:t xml:space="preserve">o capacidades necesarias </w:t>
      </w:r>
      <w:r w:rsidR="00EA4601">
        <w:rPr>
          <w:rFonts w:ascii="Arial" w:hAnsi="Arial" w:cs="Arial"/>
          <w:sz w:val="22"/>
          <w:szCs w:val="22"/>
        </w:rPr>
        <w:t>que</w:t>
      </w:r>
      <w:r w:rsidR="00406CA2">
        <w:rPr>
          <w:rFonts w:ascii="Arial" w:hAnsi="Arial" w:cs="Arial"/>
          <w:sz w:val="22"/>
          <w:szCs w:val="22"/>
        </w:rPr>
        <w:t xml:space="preserve"> p</w:t>
      </w:r>
      <w:r w:rsidR="00EA4601">
        <w:rPr>
          <w:rFonts w:ascii="Arial" w:hAnsi="Arial" w:cs="Arial"/>
          <w:sz w:val="22"/>
          <w:szCs w:val="22"/>
        </w:rPr>
        <w:t xml:space="preserve">ermitan </w:t>
      </w:r>
      <w:r w:rsidR="001E3D1A">
        <w:rPr>
          <w:rFonts w:ascii="Arial" w:hAnsi="Arial" w:cs="Arial"/>
          <w:sz w:val="22"/>
          <w:szCs w:val="22"/>
        </w:rPr>
        <w:t>mejorar la inclusión de personas en condiciones de pobreza</w:t>
      </w:r>
      <w:r w:rsidR="0083163F">
        <w:rPr>
          <w:rFonts w:ascii="Arial" w:hAnsi="Arial" w:cs="Arial"/>
          <w:sz w:val="22"/>
          <w:szCs w:val="22"/>
        </w:rPr>
        <w:t>, como por ejemplo la habilitación</w:t>
      </w:r>
      <w:r w:rsidR="00C93DCC">
        <w:rPr>
          <w:rFonts w:ascii="Arial" w:hAnsi="Arial" w:cs="Arial"/>
          <w:sz w:val="22"/>
          <w:szCs w:val="22"/>
        </w:rPr>
        <w:t>,</w:t>
      </w:r>
      <w:r w:rsidR="0083163F">
        <w:rPr>
          <w:rFonts w:ascii="Arial" w:hAnsi="Arial" w:cs="Arial"/>
          <w:sz w:val="22"/>
          <w:szCs w:val="22"/>
        </w:rPr>
        <w:t xml:space="preserve"> </w:t>
      </w:r>
      <w:r w:rsidR="00C06FB3">
        <w:rPr>
          <w:rFonts w:ascii="Arial" w:hAnsi="Arial" w:cs="Arial"/>
          <w:sz w:val="22"/>
          <w:szCs w:val="22"/>
        </w:rPr>
        <w:t>implementación</w:t>
      </w:r>
      <w:r w:rsidR="00C93DCC">
        <w:rPr>
          <w:rFonts w:ascii="Arial" w:hAnsi="Arial" w:cs="Arial"/>
          <w:sz w:val="22"/>
          <w:szCs w:val="22"/>
        </w:rPr>
        <w:t xml:space="preserve"> y/o apoyo para infraestructura física y/o digital</w:t>
      </w:r>
      <w:r w:rsidR="0083163F">
        <w:rPr>
          <w:rFonts w:ascii="Arial" w:hAnsi="Arial" w:cs="Arial"/>
          <w:sz w:val="22"/>
          <w:szCs w:val="22"/>
        </w:rPr>
        <w:t xml:space="preserve"> en lugares </w:t>
      </w:r>
      <w:r w:rsidR="001E3D1A">
        <w:rPr>
          <w:rFonts w:ascii="Arial" w:hAnsi="Arial" w:cs="Arial"/>
          <w:sz w:val="22"/>
          <w:szCs w:val="22"/>
        </w:rPr>
        <w:t>donde no exista acceso a este tipo de servicios.</w:t>
      </w:r>
    </w:p>
    <w:p w14:paraId="26665148" w14:textId="33C1B03D" w:rsidR="00352233" w:rsidRPr="002F2FEC" w:rsidRDefault="00B1147E" w:rsidP="00B64E9C">
      <w:pPr>
        <w:pStyle w:val="Prrafodelista"/>
        <w:numPr>
          <w:ilvl w:val="0"/>
          <w:numId w:val="20"/>
        </w:numPr>
        <w:ind w:right="284"/>
        <w:contextualSpacing/>
        <w:jc w:val="both"/>
        <w:rPr>
          <w:rFonts w:ascii="Arial" w:hAnsi="Arial" w:cs="Arial"/>
          <w:lang w:val="es-ES"/>
        </w:rPr>
      </w:pPr>
      <w:r w:rsidRPr="002F2FEC">
        <w:rPr>
          <w:rFonts w:ascii="Arial" w:hAnsi="Arial" w:cs="Arial"/>
          <w:sz w:val="22"/>
          <w:szCs w:val="22"/>
        </w:rPr>
        <w:t xml:space="preserve">Proyectos que favorezcan la inclusión </w:t>
      </w:r>
      <w:r w:rsidR="001E3D1A" w:rsidRPr="002F2FEC">
        <w:rPr>
          <w:rFonts w:ascii="Arial" w:hAnsi="Arial" w:cs="Arial"/>
          <w:sz w:val="22"/>
          <w:szCs w:val="22"/>
        </w:rPr>
        <w:t xml:space="preserve">social </w:t>
      </w:r>
      <w:r w:rsidRPr="002F2FEC">
        <w:rPr>
          <w:rFonts w:ascii="Arial" w:hAnsi="Arial" w:cs="Arial"/>
          <w:sz w:val="22"/>
          <w:szCs w:val="22"/>
        </w:rPr>
        <w:t>de personas y</w:t>
      </w:r>
      <w:r w:rsidR="001E3D1A" w:rsidRPr="002F2FEC">
        <w:rPr>
          <w:rFonts w:ascii="Arial" w:hAnsi="Arial" w:cs="Arial"/>
          <w:sz w:val="22"/>
          <w:szCs w:val="22"/>
        </w:rPr>
        <w:t>/o</w:t>
      </w:r>
      <w:r w:rsidRPr="002F2FEC">
        <w:rPr>
          <w:rFonts w:ascii="Arial" w:hAnsi="Arial" w:cs="Arial"/>
          <w:sz w:val="22"/>
          <w:szCs w:val="22"/>
        </w:rPr>
        <w:t xml:space="preserve"> grupos vulnerables en situación de pobreza</w:t>
      </w:r>
      <w:r w:rsidR="00B7081D" w:rsidRPr="002F2FEC">
        <w:rPr>
          <w:rFonts w:ascii="Arial" w:hAnsi="Arial" w:cs="Arial"/>
          <w:sz w:val="22"/>
          <w:szCs w:val="22"/>
        </w:rPr>
        <w:t>,</w:t>
      </w:r>
      <w:r w:rsidRPr="002F2FEC">
        <w:rPr>
          <w:rFonts w:ascii="Arial" w:hAnsi="Arial" w:cs="Arial"/>
          <w:sz w:val="22"/>
          <w:szCs w:val="22"/>
        </w:rPr>
        <w:t xml:space="preserve"> </w:t>
      </w:r>
      <w:r w:rsidR="003D16AA" w:rsidRPr="002F2FEC">
        <w:rPr>
          <w:rFonts w:ascii="Arial" w:hAnsi="Arial" w:cs="Arial"/>
          <w:sz w:val="22"/>
          <w:szCs w:val="22"/>
        </w:rPr>
        <w:t xml:space="preserve">en las redes de protección </w:t>
      </w:r>
      <w:r w:rsidR="001E3D1A" w:rsidRPr="002F2FEC">
        <w:rPr>
          <w:rFonts w:ascii="Arial" w:hAnsi="Arial" w:cs="Arial"/>
          <w:sz w:val="22"/>
          <w:szCs w:val="22"/>
        </w:rPr>
        <w:t xml:space="preserve">social </w:t>
      </w:r>
      <w:r w:rsidR="003D16AA" w:rsidRPr="002F2FEC">
        <w:rPr>
          <w:rFonts w:ascii="Arial" w:hAnsi="Arial" w:cs="Arial"/>
          <w:sz w:val="22"/>
          <w:szCs w:val="22"/>
        </w:rPr>
        <w:t>existentes</w:t>
      </w:r>
      <w:r w:rsidR="002F2FEC" w:rsidRPr="002F2FEC">
        <w:rPr>
          <w:rFonts w:ascii="Arial" w:hAnsi="Arial" w:cs="Arial"/>
          <w:sz w:val="22"/>
          <w:szCs w:val="22"/>
        </w:rPr>
        <w:t>,</w:t>
      </w:r>
      <w:r w:rsidR="001E3D1A" w:rsidRPr="002F2FEC">
        <w:rPr>
          <w:rFonts w:ascii="Arial" w:hAnsi="Arial" w:cs="Arial"/>
          <w:sz w:val="22"/>
          <w:szCs w:val="22"/>
        </w:rPr>
        <w:t xml:space="preserve"> tanto en el sector público como en la sociedad civil</w:t>
      </w:r>
      <w:r w:rsidRPr="002F2FEC">
        <w:rPr>
          <w:rFonts w:ascii="Arial" w:hAnsi="Arial" w:cs="Arial"/>
          <w:sz w:val="22"/>
          <w:szCs w:val="22"/>
        </w:rPr>
        <w:t xml:space="preserve"> y en otros servicios relevantes</w:t>
      </w:r>
    </w:p>
    <w:p w14:paraId="2892D679" w14:textId="7B3D40AF" w:rsidR="002F2FEC" w:rsidRDefault="002F2FEC" w:rsidP="002F2FEC">
      <w:pPr>
        <w:pStyle w:val="Prrafodelista"/>
        <w:ind w:left="720" w:right="284"/>
        <w:contextualSpacing/>
        <w:jc w:val="both"/>
        <w:rPr>
          <w:rFonts w:ascii="Arial" w:hAnsi="Arial" w:cs="Arial"/>
          <w:sz w:val="22"/>
          <w:szCs w:val="22"/>
        </w:rPr>
      </w:pPr>
    </w:p>
    <w:p w14:paraId="77E76671" w14:textId="77777777" w:rsidR="002F2FEC" w:rsidRPr="002F2FEC" w:rsidRDefault="002F2FEC" w:rsidP="002F2FEC">
      <w:pPr>
        <w:pStyle w:val="Prrafodelista"/>
        <w:ind w:left="720" w:right="284"/>
        <w:contextualSpacing/>
        <w:jc w:val="both"/>
        <w:rPr>
          <w:rFonts w:ascii="Arial" w:hAnsi="Arial" w:cs="Arial"/>
          <w:lang w:val="es-ES"/>
        </w:rPr>
      </w:pPr>
      <w:bookmarkStart w:id="0" w:name="_GoBack"/>
      <w:bookmarkEnd w:id="0"/>
    </w:p>
    <w:p w14:paraId="5AA60038" w14:textId="1B49AFDC" w:rsidR="00192DF7" w:rsidRPr="00E2744A" w:rsidRDefault="00192DF7" w:rsidP="00192DF7">
      <w:pPr>
        <w:jc w:val="both"/>
        <w:rPr>
          <w:rFonts w:ascii="Arial" w:hAnsi="Arial" w:cs="Arial"/>
          <w:lang w:val="es-ES"/>
        </w:rPr>
      </w:pPr>
      <w:r w:rsidRPr="00E2744A">
        <w:rPr>
          <w:rFonts w:ascii="Arial" w:hAnsi="Arial" w:cs="Arial"/>
          <w:lang w:val="es-ES"/>
        </w:rPr>
        <w:t xml:space="preserve">Con </w:t>
      </w:r>
      <w:r w:rsidR="00FC071E" w:rsidRPr="00E2744A">
        <w:rPr>
          <w:rFonts w:ascii="Arial" w:hAnsi="Arial" w:cs="Arial"/>
          <w:lang w:val="es-ES"/>
        </w:rPr>
        <w:t>todo, durante la ejecución de los</w:t>
      </w:r>
      <w:r w:rsidR="00B95FDC" w:rsidRPr="00E2744A">
        <w:rPr>
          <w:rFonts w:ascii="Arial" w:hAnsi="Arial" w:cs="Arial"/>
          <w:lang w:val="es-ES"/>
        </w:rPr>
        <w:t xml:space="preserve"> proyecto</w:t>
      </w:r>
      <w:r w:rsidR="001404FD">
        <w:rPr>
          <w:rFonts w:ascii="Arial" w:hAnsi="Arial" w:cs="Arial"/>
          <w:lang w:val="es-ES"/>
        </w:rPr>
        <w:t>s</w:t>
      </w:r>
      <w:r w:rsidR="00FC071E" w:rsidRPr="00E2744A">
        <w:rPr>
          <w:rFonts w:ascii="Arial" w:hAnsi="Arial" w:cs="Arial"/>
          <w:lang w:val="es-ES"/>
        </w:rPr>
        <w:t xml:space="preserve"> se deberán</w:t>
      </w:r>
      <w:r w:rsidRPr="00E2744A">
        <w:rPr>
          <w:rFonts w:ascii="Arial" w:hAnsi="Arial" w:cs="Arial"/>
          <w:lang w:val="es-ES"/>
        </w:rPr>
        <w:t xml:space="preserve"> respetar las instrucciones, recomendaciones y orientaciones sanitarias establecidas para tal efecto por el Ministerio de Salud</w:t>
      </w:r>
      <w:r w:rsidR="00B43002">
        <w:rPr>
          <w:rFonts w:ascii="Arial" w:hAnsi="Arial" w:cs="Arial"/>
          <w:lang w:val="es-ES"/>
        </w:rPr>
        <w:t>, o la autoridad competente</w:t>
      </w:r>
      <w:r w:rsidR="00B6657E">
        <w:rPr>
          <w:rFonts w:ascii="Arial" w:hAnsi="Arial" w:cs="Arial"/>
          <w:lang w:val="es-ES"/>
        </w:rPr>
        <w:t xml:space="preserve"> </w:t>
      </w:r>
      <w:r w:rsidR="00B6657E" w:rsidRPr="00E2744A">
        <w:rPr>
          <w:rFonts w:ascii="Arial" w:hAnsi="Arial" w:cs="Arial"/>
          <w:lang w:val="es-ES"/>
        </w:rPr>
        <w:t>con ocasión de la emergencia sanitaria</w:t>
      </w:r>
      <w:r w:rsidR="00B6657E">
        <w:rPr>
          <w:rFonts w:ascii="Arial" w:hAnsi="Arial" w:cs="Arial"/>
          <w:lang w:val="es-ES"/>
        </w:rPr>
        <w:t>,</w:t>
      </w:r>
      <w:r w:rsidR="006F71E3">
        <w:rPr>
          <w:rFonts w:ascii="Arial" w:hAnsi="Arial" w:cs="Arial"/>
          <w:lang w:val="es-ES"/>
        </w:rPr>
        <w:t xml:space="preserve"> </w:t>
      </w:r>
      <w:r w:rsidR="006F71E3" w:rsidRPr="00F542BF">
        <w:rPr>
          <w:rFonts w:ascii="Arial" w:hAnsi="Arial" w:cs="Arial"/>
          <w:lang w:val="es-ES"/>
        </w:rPr>
        <w:t>o</w:t>
      </w:r>
      <w:r w:rsidR="00B6657E" w:rsidRPr="00F542BF">
        <w:rPr>
          <w:rFonts w:ascii="Arial" w:hAnsi="Arial" w:cs="Arial"/>
          <w:lang w:val="es-ES"/>
        </w:rPr>
        <w:t xml:space="preserve"> realizar la tramitación de autorizaciones correspondientes ante</w:t>
      </w:r>
      <w:r w:rsidR="006F71E3" w:rsidRPr="00F542BF">
        <w:rPr>
          <w:rFonts w:ascii="Arial" w:hAnsi="Arial" w:cs="Arial"/>
          <w:lang w:val="es-ES"/>
        </w:rPr>
        <w:t xml:space="preserve"> la autoridad competente</w:t>
      </w:r>
      <w:r w:rsidR="00B43002" w:rsidRPr="00F542BF">
        <w:rPr>
          <w:rFonts w:ascii="Arial" w:hAnsi="Arial" w:cs="Arial"/>
          <w:lang w:val="es-ES"/>
        </w:rPr>
        <w:t>.</w:t>
      </w:r>
      <w:r w:rsidR="006F71E3" w:rsidRPr="00E2744A">
        <w:rPr>
          <w:rFonts w:ascii="Arial" w:hAnsi="Arial" w:cs="Arial"/>
          <w:lang w:val="es-ES"/>
        </w:rPr>
        <w:t xml:space="preserve"> </w:t>
      </w:r>
      <w:r w:rsidR="00FC071E" w:rsidRPr="00E2744A">
        <w:rPr>
          <w:rFonts w:ascii="Arial" w:hAnsi="Arial" w:cs="Arial"/>
          <w:lang w:val="es-ES"/>
        </w:rPr>
        <w:t xml:space="preserve">La </w:t>
      </w:r>
      <w:r w:rsidR="00B95FDC" w:rsidRPr="00E2744A">
        <w:rPr>
          <w:rFonts w:ascii="Arial" w:hAnsi="Arial" w:cs="Arial"/>
          <w:lang w:val="es-ES"/>
        </w:rPr>
        <w:t>inobservancia</w:t>
      </w:r>
      <w:r w:rsidR="00FC071E" w:rsidRPr="00E2744A">
        <w:rPr>
          <w:rFonts w:ascii="Arial" w:hAnsi="Arial" w:cs="Arial"/>
          <w:lang w:val="es-ES"/>
        </w:rPr>
        <w:t xml:space="preserve"> de </w:t>
      </w:r>
      <w:r w:rsidR="00536022">
        <w:rPr>
          <w:rFonts w:ascii="Arial" w:hAnsi="Arial" w:cs="Arial"/>
          <w:lang w:val="es-ES"/>
        </w:rPr>
        <w:t>esta</w:t>
      </w:r>
      <w:r w:rsidR="00536022" w:rsidRPr="00E2744A">
        <w:rPr>
          <w:rFonts w:ascii="Arial" w:hAnsi="Arial" w:cs="Arial"/>
          <w:lang w:val="es-ES"/>
        </w:rPr>
        <w:t xml:space="preserve"> </w:t>
      </w:r>
      <w:r w:rsidR="00FC071E" w:rsidRPr="00E2744A">
        <w:rPr>
          <w:rFonts w:ascii="Arial" w:hAnsi="Arial" w:cs="Arial"/>
          <w:lang w:val="es-ES"/>
        </w:rPr>
        <w:t>disposición</w:t>
      </w:r>
      <w:r w:rsidRPr="00E2744A">
        <w:rPr>
          <w:rFonts w:ascii="Arial" w:hAnsi="Arial" w:cs="Arial"/>
          <w:lang w:val="es-ES"/>
        </w:rPr>
        <w:t xml:space="preserve"> será considerad</w:t>
      </w:r>
      <w:r w:rsidR="00424494">
        <w:rPr>
          <w:rFonts w:ascii="Arial" w:hAnsi="Arial" w:cs="Arial"/>
          <w:lang w:val="es-ES"/>
        </w:rPr>
        <w:t>a</w:t>
      </w:r>
      <w:r w:rsidRPr="00E2744A">
        <w:rPr>
          <w:rFonts w:ascii="Arial" w:hAnsi="Arial" w:cs="Arial"/>
          <w:lang w:val="es-ES"/>
        </w:rPr>
        <w:t xml:space="preserve"> como incumplimiento grave </w:t>
      </w:r>
      <w:r w:rsidR="00FD08B2">
        <w:rPr>
          <w:rFonts w:ascii="Arial" w:hAnsi="Arial" w:cs="Arial"/>
          <w:lang w:val="es-ES"/>
        </w:rPr>
        <w:t xml:space="preserve">en </w:t>
      </w:r>
      <w:r w:rsidRPr="00E2744A">
        <w:rPr>
          <w:rFonts w:ascii="Arial" w:hAnsi="Arial" w:cs="Arial"/>
          <w:lang w:val="es-ES"/>
        </w:rPr>
        <w:t>la</w:t>
      </w:r>
      <w:r w:rsidR="006F71E3">
        <w:rPr>
          <w:rFonts w:ascii="Arial" w:hAnsi="Arial" w:cs="Arial"/>
          <w:lang w:val="es-ES"/>
        </w:rPr>
        <w:t xml:space="preserve"> ejecución del proyecto y</w:t>
      </w:r>
      <w:r w:rsidRPr="00E2744A">
        <w:rPr>
          <w:rFonts w:ascii="Arial" w:hAnsi="Arial" w:cs="Arial"/>
          <w:lang w:val="es-ES"/>
        </w:rPr>
        <w:t xml:space="preserve"> dará lugar para solicitar </w:t>
      </w:r>
      <w:r w:rsidR="006F71E3">
        <w:rPr>
          <w:rFonts w:ascii="Arial" w:hAnsi="Arial" w:cs="Arial"/>
          <w:lang w:val="es-ES"/>
        </w:rPr>
        <w:t xml:space="preserve">eventualmente </w:t>
      </w:r>
      <w:r w:rsidRPr="00E2744A">
        <w:rPr>
          <w:rFonts w:ascii="Arial" w:hAnsi="Arial" w:cs="Arial"/>
          <w:lang w:val="es-ES"/>
        </w:rPr>
        <w:t>el t</w:t>
      </w:r>
      <w:r w:rsidR="00FC071E" w:rsidRPr="00E2744A">
        <w:rPr>
          <w:rFonts w:ascii="Arial" w:hAnsi="Arial" w:cs="Arial"/>
          <w:lang w:val="es-ES"/>
        </w:rPr>
        <w:t>érmino anticipado de</w:t>
      </w:r>
      <w:r w:rsidR="006F71E3">
        <w:rPr>
          <w:rFonts w:ascii="Arial" w:hAnsi="Arial" w:cs="Arial"/>
          <w:lang w:val="es-ES"/>
        </w:rPr>
        <w:t>l convenio</w:t>
      </w:r>
      <w:r w:rsidR="00B95FDC" w:rsidRPr="00E2744A">
        <w:rPr>
          <w:rFonts w:ascii="Arial" w:hAnsi="Arial" w:cs="Arial"/>
          <w:lang w:val="es-ES"/>
        </w:rPr>
        <w:t xml:space="preserve">. </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742280A5" w14:textId="5F6A80AB" w:rsidR="009C7A95" w:rsidRDefault="00A9308F" w:rsidP="009B2681">
      <w:pPr>
        <w:pStyle w:val="Textosinformato"/>
        <w:rPr>
          <w:rFonts w:ascii="Arial" w:hAnsi="Arial" w:cs="Arial"/>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352233">
        <w:rPr>
          <w:rFonts w:ascii="Arial" w:hAnsi="Arial" w:cs="Arial"/>
          <w:b/>
          <w:sz w:val="22"/>
          <w:szCs w:val="22"/>
        </w:rPr>
        <w:t>3.</w:t>
      </w:r>
      <w:r w:rsidR="002A7D19">
        <w:rPr>
          <w:rFonts w:ascii="Arial" w:hAnsi="Arial" w:cs="Arial"/>
          <w:b/>
          <w:sz w:val="22"/>
          <w:szCs w:val="22"/>
        </w:rPr>
        <w:t>600</w:t>
      </w:r>
      <w:r w:rsidRPr="00370434">
        <w:rPr>
          <w:rFonts w:ascii="Arial" w:hAnsi="Arial" w:cs="Arial"/>
          <w:b/>
          <w:sz w:val="22"/>
          <w:szCs w:val="22"/>
        </w:rPr>
        <w:t>.000.000- (</w:t>
      </w:r>
      <w:r w:rsidR="00352233">
        <w:rPr>
          <w:rFonts w:ascii="Arial" w:hAnsi="Arial" w:cs="Arial"/>
          <w:b/>
          <w:sz w:val="22"/>
          <w:szCs w:val="22"/>
        </w:rPr>
        <w:t xml:space="preserve">tres </w:t>
      </w:r>
      <w:r w:rsidR="00B712D5">
        <w:rPr>
          <w:rFonts w:ascii="Arial" w:hAnsi="Arial" w:cs="Arial"/>
          <w:b/>
          <w:sz w:val="22"/>
          <w:szCs w:val="22"/>
        </w:rPr>
        <w:t xml:space="preserve">mil </w:t>
      </w:r>
      <w:r w:rsidR="002A7D19">
        <w:rPr>
          <w:rFonts w:ascii="Arial" w:hAnsi="Arial" w:cs="Arial"/>
          <w:b/>
          <w:sz w:val="22"/>
          <w:szCs w:val="22"/>
        </w:rPr>
        <w:t>seiscientos</w:t>
      </w:r>
      <w:r w:rsidR="00352233">
        <w:rPr>
          <w:rFonts w:ascii="Arial" w:hAnsi="Arial" w:cs="Arial"/>
          <w:b/>
          <w:sz w:val="22"/>
          <w:szCs w:val="22"/>
        </w:rPr>
        <w:t xml:space="preserve"> </w:t>
      </w:r>
      <w:r w:rsidRPr="00370434">
        <w:rPr>
          <w:rFonts w:ascii="Arial" w:hAnsi="Arial" w:cs="Arial"/>
          <w:b/>
          <w:sz w:val="22"/>
          <w:szCs w:val="22"/>
        </w:rPr>
        <w:t>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w:t>
      </w:r>
      <w:r w:rsidR="009C7A95">
        <w:rPr>
          <w:rFonts w:ascii="Arial" w:hAnsi="Arial" w:cs="Arial"/>
          <w:kern w:val="28"/>
          <w:sz w:val="22"/>
          <w:szCs w:val="22"/>
          <w:lang w:val="es-ES_tradnl"/>
        </w:rPr>
        <w:t xml:space="preserve">: </w:t>
      </w:r>
    </w:p>
    <w:p w14:paraId="360140A0" w14:textId="0CEDA7C3" w:rsidR="009C7A95" w:rsidRDefault="00A9308F" w:rsidP="00475ECF">
      <w:pPr>
        <w:pStyle w:val="Textosinformato"/>
        <w:numPr>
          <w:ilvl w:val="0"/>
          <w:numId w:val="20"/>
        </w:numPr>
        <w:rPr>
          <w:rFonts w:ascii="Arial" w:hAnsi="Arial" w:cs="Arial"/>
          <w:b/>
          <w:kern w:val="28"/>
          <w:sz w:val="22"/>
          <w:szCs w:val="22"/>
          <w:lang w:val="es-ES_tradnl"/>
        </w:rPr>
      </w:pPr>
      <w:r w:rsidRPr="00370434">
        <w:rPr>
          <w:rFonts w:ascii="Arial" w:hAnsi="Arial" w:cs="Arial"/>
          <w:kern w:val="28"/>
          <w:sz w:val="22"/>
          <w:szCs w:val="22"/>
          <w:lang w:val="es-ES_tradnl"/>
        </w:rPr>
        <w:t xml:space="preserve"> proyectos</w:t>
      </w:r>
      <w:r w:rsidR="00364DC5" w:rsidRPr="00370434">
        <w:rPr>
          <w:rFonts w:ascii="Arial" w:hAnsi="Arial" w:cs="Arial"/>
          <w:kern w:val="28"/>
          <w:sz w:val="22"/>
          <w:szCs w:val="22"/>
          <w:lang w:val="es-ES_tradnl"/>
        </w:rPr>
        <w:t xml:space="preserve"> </w:t>
      </w:r>
      <w:r w:rsidR="009C7A95">
        <w:rPr>
          <w:rFonts w:ascii="Arial" w:hAnsi="Arial" w:cs="Arial"/>
          <w:kern w:val="28"/>
          <w:sz w:val="22"/>
          <w:szCs w:val="22"/>
          <w:lang w:val="es-ES_tradnl"/>
        </w:rPr>
        <w:t xml:space="preserve">que tengan un alcance regional, </w:t>
      </w:r>
      <w:r w:rsidR="00364DC5" w:rsidRPr="00370434">
        <w:rPr>
          <w:rFonts w:ascii="Arial" w:hAnsi="Arial" w:cs="Arial"/>
          <w:kern w:val="28"/>
          <w:sz w:val="22"/>
          <w:szCs w:val="22"/>
          <w:lang w:val="es-ES_tradnl"/>
        </w:rPr>
        <w:t>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w:t>
      </w:r>
      <w:r w:rsidR="002110A7">
        <w:rPr>
          <w:rFonts w:ascii="Arial" w:hAnsi="Arial" w:cs="Arial"/>
          <w:b/>
          <w:kern w:val="28"/>
          <w:sz w:val="22"/>
          <w:szCs w:val="22"/>
          <w:lang w:val="es-ES_tradnl"/>
        </w:rPr>
        <w:t>3</w:t>
      </w:r>
      <w:r w:rsidRPr="00370434">
        <w:rPr>
          <w:rFonts w:ascii="Arial" w:hAnsi="Arial" w:cs="Arial"/>
          <w:b/>
          <w:kern w:val="28"/>
          <w:sz w:val="22"/>
          <w:szCs w:val="22"/>
          <w:lang w:val="es-ES_tradnl"/>
        </w:rPr>
        <w:t>0.000.000- (</w:t>
      </w:r>
      <w:r w:rsidR="002110A7">
        <w:rPr>
          <w:rFonts w:ascii="Arial" w:hAnsi="Arial" w:cs="Arial"/>
          <w:b/>
          <w:kern w:val="28"/>
          <w:sz w:val="22"/>
          <w:szCs w:val="22"/>
          <w:lang w:val="es-ES_tradnl"/>
        </w:rPr>
        <w:t>treinta</w:t>
      </w:r>
      <w:r w:rsidRPr="00370434">
        <w:rPr>
          <w:rFonts w:ascii="Arial" w:hAnsi="Arial" w:cs="Arial"/>
          <w:b/>
          <w:kern w:val="28"/>
          <w:sz w:val="22"/>
          <w:szCs w:val="22"/>
          <w:lang w:val="es-ES_tradnl"/>
        </w:rPr>
        <w:t xml:space="preserve"> millones de pesos)</w:t>
      </w:r>
      <w:r w:rsidR="006D519A" w:rsidRPr="00370434">
        <w:rPr>
          <w:rFonts w:ascii="Arial" w:hAnsi="Arial" w:cs="Arial"/>
          <w:kern w:val="28"/>
          <w:sz w:val="22"/>
          <w:szCs w:val="22"/>
          <w:lang w:val="es-ES_tradnl"/>
        </w:rPr>
        <w:t xml:space="preserve"> </w:t>
      </w:r>
    </w:p>
    <w:p w14:paraId="098FE9A7" w14:textId="0D486290" w:rsidR="00A63BB5" w:rsidRDefault="002C4908" w:rsidP="00475ECF">
      <w:pPr>
        <w:pStyle w:val="Textosinformato"/>
        <w:numPr>
          <w:ilvl w:val="0"/>
          <w:numId w:val="20"/>
        </w:numPr>
        <w:rPr>
          <w:rFonts w:ascii="Arial" w:hAnsi="Arial" w:cs="Arial"/>
          <w:b/>
          <w:kern w:val="28"/>
          <w:sz w:val="22"/>
          <w:szCs w:val="22"/>
          <w:lang w:val="es-ES_tradnl"/>
        </w:rPr>
      </w:pPr>
      <w:r>
        <w:rPr>
          <w:rFonts w:ascii="Arial" w:hAnsi="Arial" w:cs="Arial"/>
          <w:kern w:val="28"/>
          <w:sz w:val="22"/>
          <w:szCs w:val="22"/>
          <w:lang w:val="es-ES_tradnl"/>
        </w:rPr>
        <w:t>proyectos</w:t>
      </w:r>
      <w:r w:rsidR="009C7A95">
        <w:rPr>
          <w:rFonts w:ascii="Arial" w:hAnsi="Arial" w:cs="Arial"/>
          <w:kern w:val="28"/>
          <w:sz w:val="22"/>
          <w:szCs w:val="22"/>
          <w:lang w:val="es-ES_tradnl"/>
        </w:rPr>
        <w:t xml:space="preserve"> que tengan un alcance en más de una región o multi-regional, </w:t>
      </w:r>
      <w:r w:rsidRPr="00370434">
        <w:rPr>
          <w:rFonts w:ascii="Arial" w:hAnsi="Arial" w:cs="Arial"/>
          <w:kern w:val="28"/>
          <w:sz w:val="22"/>
          <w:szCs w:val="22"/>
          <w:lang w:val="es-ES_tradnl"/>
        </w:rPr>
        <w:t>cuyo monto solicitado sea</w:t>
      </w:r>
      <w:r>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w:t>
      </w:r>
      <w:r>
        <w:rPr>
          <w:rFonts w:ascii="Arial" w:hAnsi="Arial" w:cs="Arial"/>
          <w:b/>
          <w:kern w:val="28"/>
          <w:sz w:val="22"/>
          <w:szCs w:val="22"/>
          <w:lang w:val="es-ES_tradnl"/>
        </w:rPr>
        <w:t>5</w:t>
      </w:r>
      <w:r w:rsidRPr="00370434">
        <w:rPr>
          <w:rFonts w:ascii="Arial" w:hAnsi="Arial" w:cs="Arial"/>
          <w:b/>
          <w:kern w:val="28"/>
          <w:sz w:val="22"/>
          <w:szCs w:val="22"/>
          <w:lang w:val="es-ES_tradnl"/>
        </w:rPr>
        <w:t>0.000.000- (</w:t>
      </w:r>
      <w:r>
        <w:rPr>
          <w:rFonts w:ascii="Arial" w:hAnsi="Arial" w:cs="Arial"/>
          <w:b/>
          <w:kern w:val="28"/>
          <w:sz w:val="22"/>
          <w:szCs w:val="22"/>
          <w:lang w:val="es-ES_tradnl"/>
        </w:rPr>
        <w:t>cincuenta</w:t>
      </w:r>
      <w:r w:rsidRPr="00370434">
        <w:rPr>
          <w:rFonts w:ascii="Arial" w:hAnsi="Arial" w:cs="Arial"/>
          <w:b/>
          <w:kern w:val="28"/>
          <w:sz w:val="22"/>
          <w:szCs w:val="22"/>
          <w:lang w:val="es-ES_tradnl"/>
        </w:rPr>
        <w:t xml:space="preserve"> millones de pesos)</w:t>
      </w:r>
      <w:r w:rsidR="00A9308F" w:rsidRPr="00370434">
        <w:rPr>
          <w:rFonts w:ascii="Arial" w:hAnsi="Arial" w:cs="Arial"/>
          <w:b/>
          <w:kern w:val="28"/>
          <w:sz w:val="22"/>
          <w:szCs w:val="22"/>
          <w:lang w:val="es-ES_tradnl"/>
        </w:rPr>
        <w:t>.</w:t>
      </w:r>
    </w:p>
    <w:p w14:paraId="4DD3D6CC" w14:textId="77777777" w:rsidR="009C7A95" w:rsidRPr="00370434" w:rsidRDefault="009C7A95" w:rsidP="00475ECF">
      <w:pPr>
        <w:pStyle w:val="Textosinformato"/>
        <w:ind w:left="720"/>
        <w:rPr>
          <w:rFonts w:ascii="Arial" w:hAnsi="Arial" w:cs="Arial"/>
          <w:b/>
          <w:kern w:val="28"/>
          <w:sz w:val="22"/>
          <w:szCs w:val="22"/>
          <w:lang w:val="es-ES_tradnl"/>
        </w:rPr>
      </w:pPr>
    </w:p>
    <w:p w14:paraId="71036A88"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5867AD70"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w:t>
      </w:r>
      <w:r w:rsidR="002C293B">
        <w:rPr>
          <w:rFonts w:ascii="Arial" w:eastAsia="Times New Roman" w:hAnsi="Arial" w:cs="Arial"/>
          <w:lang w:val="es-ES" w:eastAsia="es-ES"/>
        </w:rPr>
        <w:t xml:space="preserve"> o un alcance en más de una región (multi-regionales)</w:t>
      </w:r>
      <w:r w:rsidRPr="00370434">
        <w:rPr>
          <w:rFonts w:ascii="Arial" w:eastAsia="Times New Roman" w:hAnsi="Arial" w:cs="Arial"/>
          <w:lang w:val="es-ES" w:eastAsia="es-ES"/>
        </w:rPr>
        <w:t xml:space="preserve">.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695D661B"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w:t>
      </w:r>
      <w:r w:rsidR="00342A2F">
        <w:rPr>
          <w:rFonts w:ascii="Arial" w:hAnsi="Arial" w:cs="Arial"/>
        </w:rPr>
        <w:t>tres</w:t>
      </w:r>
      <w:r w:rsidR="00342A2F" w:rsidRPr="00370434">
        <w:rPr>
          <w:rFonts w:ascii="Arial" w:hAnsi="Arial" w:cs="Arial"/>
        </w:rPr>
        <w:t xml:space="preserve"> </w:t>
      </w:r>
      <w:r w:rsidRPr="00370434">
        <w:rPr>
          <w:rFonts w:ascii="Arial" w:hAnsi="Arial" w:cs="Arial"/>
        </w:rPr>
        <w:t>proyectos</w:t>
      </w:r>
      <w:r w:rsidR="002C4908">
        <w:rPr>
          <w:rFonts w:ascii="Arial" w:hAnsi="Arial" w:cs="Arial"/>
        </w:rPr>
        <w:t>, incluyendo regionales</w:t>
      </w:r>
      <w:r w:rsidR="00FD7A9A">
        <w:rPr>
          <w:rFonts w:ascii="Arial" w:hAnsi="Arial" w:cs="Arial"/>
        </w:rPr>
        <w:t xml:space="preserve"> </w:t>
      </w:r>
      <w:r w:rsidR="002C4908">
        <w:rPr>
          <w:rFonts w:ascii="Arial" w:hAnsi="Arial" w:cs="Arial"/>
        </w:rPr>
        <w:t>(</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w:t>
      </w:r>
      <w:r w:rsidR="00EB4FEF" w:rsidRPr="00F76B88">
        <w:rPr>
          <w:rFonts w:ascii="Arial" w:hAnsi="Arial" w:cs="Arial"/>
        </w:rPr>
        <w:t xml:space="preserve">regiones </w:t>
      </w:r>
      <w:r w:rsidRPr="00F76B88">
        <w:rPr>
          <w:rFonts w:ascii="Arial" w:hAnsi="Arial" w:cs="Arial"/>
        </w:rPr>
        <w:t>distintas</w:t>
      </w:r>
      <w:r w:rsidR="002C4908" w:rsidRPr="00F76B88">
        <w:rPr>
          <w:rFonts w:ascii="Arial" w:hAnsi="Arial" w:cs="Arial"/>
        </w:rPr>
        <w:t>) y multi-regionales</w:t>
      </w:r>
      <w:r w:rsidR="00FD7A9A" w:rsidRPr="00F76B88">
        <w:rPr>
          <w:rFonts w:ascii="Arial" w:hAnsi="Arial" w:cs="Arial"/>
        </w:rPr>
        <w:t xml:space="preserve">; </w:t>
      </w:r>
      <w:r w:rsidRPr="00F76B88">
        <w:rPr>
          <w:rFonts w:ascii="Arial" w:hAnsi="Arial" w:cs="Arial"/>
        </w:rPr>
        <w:t xml:space="preserve">sin embargo, podrá adjudicarse </w:t>
      </w:r>
      <w:r w:rsidR="002C4908" w:rsidRPr="00F76B88">
        <w:rPr>
          <w:rFonts w:ascii="Arial" w:hAnsi="Arial" w:cs="Arial"/>
        </w:rPr>
        <w:t>sólo uno</w:t>
      </w:r>
      <w:r w:rsidR="00EB4FEF" w:rsidRPr="00F76B88">
        <w:rPr>
          <w:rFonts w:ascii="Arial" w:hAnsi="Arial" w:cs="Arial"/>
        </w:rPr>
        <w:t xml:space="preserve">, siguiendo lo señalado </w:t>
      </w:r>
      <w:r w:rsidR="00EB4FEF" w:rsidRPr="008D55F1">
        <w:rPr>
          <w:rFonts w:ascii="Arial" w:hAnsi="Arial" w:cs="Arial"/>
        </w:rPr>
        <w:t>en el numeral 7 de las presentes</w:t>
      </w:r>
      <w:r w:rsidR="00EB4FEF" w:rsidRPr="00F76B88">
        <w:rPr>
          <w:rFonts w:ascii="Arial" w:hAnsi="Arial" w:cs="Arial"/>
        </w:rPr>
        <w:t xml:space="preserve"> bases.</w:t>
      </w:r>
      <w:r w:rsidR="00EB4FEF">
        <w:rPr>
          <w:rFonts w:ascii="Arial" w:hAnsi="Arial" w:cs="Arial"/>
        </w:rPr>
        <w:t xml:space="preserve"> </w:t>
      </w:r>
    </w:p>
    <w:p w14:paraId="0AD09072" w14:textId="3474B939" w:rsidR="009B2681" w:rsidRDefault="009B2681" w:rsidP="009B2681">
      <w:pPr>
        <w:spacing w:after="0" w:line="240" w:lineRule="auto"/>
        <w:jc w:val="both"/>
        <w:rPr>
          <w:rFonts w:ascii="Arial" w:hAnsi="Arial" w:cs="Arial"/>
        </w:rPr>
      </w:pPr>
    </w:p>
    <w:p w14:paraId="7CF28191" w14:textId="1F33BA2D" w:rsidR="003D3621" w:rsidRPr="00370434" w:rsidRDefault="003D3621" w:rsidP="009B2681">
      <w:pPr>
        <w:spacing w:after="0" w:line="240" w:lineRule="auto"/>
        <w:jc w:val="both"/>
        <w:rPr>
          <w:rFonts w:ascii="Arial" w:hAnsi="Arial" w:cs="Arial"/>
        </w:rPr>
      </w:pPr>
      <w:r>
        <w:rPr>
          <w:rFonts w:ascii="Arial" w:hAnsi="Arial" w:cs="Arial"/>
        </w:rPr>
        <w:t xml:space="preserve">Para determinar correctamente el alcance del proyecto, se estará a lo señalado en el formulario de postulación, siendo responsabilidad de la institución postulante el correcto llenado del mismo. Así, en caso de existir incongruencias sin poder determinarse claramente el alcance del proyecto, la Subsecretaría tendrá por no presentada dicha postulación. </w:t>
      </w: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207928E8"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w:t>
      </w:r>
      <w:r w:rsidR="00372EAC">
        <w:rPr>
          <w:rFonts w:ascii="Arial" w:hAnsi="Arial" w:cs="Arial"/>
          <w:sz w:val="22"/>
          <w:szCs w:val="22"/>
        </w:rPr>
        <w:t>“Comprobante de Recepción de Recursos”</w:t>
      </w:r>
      <w:r w:rsidR="00F76B88">
        <w:rPr>
          <w:rFonts w:ascii="Arial" w:hAnsi="Arial" w:cs="Arial"/>
          <w:sz w:val="22"/>
          <w:szCs w:val="22"/>
        </w:rPr>
        <w:t xml:space="preserve"> que se pondrá a disposición de las instituciones oportunamente</w:t>
      </w:r>
      <w:r w:rsidR="00372EAC">
        <w:rPr>
          <w:rFonts w:ascii="Arial" w:hAnsi="Arial" w:cs="Arial"/>
          <w:sz w:val="22"/>
          <w:szCs w:val="22"/>
        </w:rPr>
        <w:t xml:space="preserve">.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lastRenderedPageBreak/>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3F8F3654"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w:t>
      </w:r>
      <w:r w:rsidR="002110A7">
        <w:rPr>
          <w:rFonts w:ascii="Arial" w:hAnsi="Arial" w:cs="Arial"/>
          <w:sz w:val="22"/>
          <w:szCs w:val="22"/>
        </w:rPr>
        <w:t>en el convenio respectivo.</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4"/>
        </w:numPr>
        <w:jc w:val="both"/>
        <w:rPr>
          <w:rFonts w:ascii="Arial" w:hAnsi="Arial" w:cs="Arial"/>
          <w:b/>
          <w:vanish/>
          <w:sz w:val="22"/>
          <w:szCs w:val="22"/>
        </w:rPr>
      </w:pPr>
    </w:p>
    <w:p w14:paraId="43B40F2D"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44952FC7" w14:textId="47B5FAB2" w:rsidR="00B94384" w:rsidRDefault="00B1413D" w:rsidP="00C31126">
      <w:pPr>
        <w:numPr>
          <w:ilvl w:val="0"/>
          <w:numId w:val="30"/>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Administrativos</w:t>
      </w:r>
      <w:r w:rsidR="00A9308F" w:rsidRPr="00370434">
        <w:rPr>
          <w:rFonts w:ascii="Arial" w:eastAsia="Times New Roman" w:hAnsi="Arial" w:cs="Arial"/>
          <w:lang w:val="es-ES" w:eastAsia="es-ES"/>
        </w:rPr>
        <w:t xml:space="preserve">: </w:t>
      </w:r>
      <w:r w:rsidR="00A9308F"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w:t>
      </w:r>
      <w:r w:rsidR="00BB0D44" w:rsidRPr="00370434">
        <w:rPr>
          <w:rFonts w:ascii="Arial" w:eastAsia="Times New Roman" w:hAnsi="Arial" w:cs="Arial"/>
          <w:lang w:val="es-ES" w:eastAsia="es-ES"/>
        </w:rPr>
        <w:t>de vehículos</w:t>
      </w:r>
      <w:r w:rsidR="00A9308F" w:rsidRPr="00370434">
        <w:rPr>
          <w:rFonts w:ascii="Arial" w:eastAsia="Times New Roman" w:hAnsi="Arial" w:cs="Arial"/>
          <w:lang w:val="es-ES" w:eastAsia="es-ES"/>
        </w:rPr>
        <w:t xml:space="preserve">;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w:t>
      </w:r>
      <w:r w:rsidR="006E6CDC">
        <w:rPr>
          <w:rFonts w:ascii="Arial" w:eastAsia="Times New Roman" w:hAnsi="Arial" w:cs="Arial"/>
          <w:lang w:val="es-ES" w:eastAsia="es-ES"/>
        </w:rPr>
        <w:t xml:space="preserve"> A su vez, se podrá financiar los costos asociados para la obtención de la firma electrónica de los representantes de la institución para ser utilizados en los mecanismos de revisión electrónicos del Estado.</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 xml:space="preserve">amplificación, impresiones, afiches, videos, etc.); además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E1FEF" w:rsidRPr="00370434">
        <w:rPr>
          <w:rFonts w:ascii="Arial" w:eastAsia="Times New Roman" w:hAnsi="Arial" w:cs="Arial"/>
          <w:lang w:val="es-ES" w:eastAsia="es-ES"/>
        </w:rPr>
        <w:t>.</w:t>
      </w:r>
      <w:r w:rsidR="004E1FEF">
        <w:rPr>
          <w:rFonts w:ascii="Arial" w:eastAsia="Times New Roman" w:hAnsi="Arial" w:cs="Arial"/>
          <w:lang w:val="es-ES" w:eastAsia="es-ES"/>
        </w:rPr>
        <w:t xml:space="preserve"> </w:t>
      </w:r>
    </w:p>
    <w:p w14:paraId="57305206" w14:textId="02D0AEFA" w:rsidR="00CD2A92" w:rsidRPr="008D55F1" w:rsidRDefault="004E1FEF" w:rsidP="004648AC">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subitem de alimentación no podrá superar el 10% de la totalidad de los recursos transferidos, salvo que la finalidad del proyecto tenga como objetivo general la alimentación (incluido los medios para cocinar, como por ejemplo gas, compra de cajas de mercadería, entre otros) y se promoverá que la alimentación sea preferentemente saludable. </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6131C1D7" w:rsidR="00CD2A92" w:rsidRPr="00370434" w:rsidRDefault="006E6CDC" w:rsidP="00C31126">
      <w:pPr>
        <w:numPr>
          <w:ilvl w:val="0"/>
          <w:numId w:val="30"/>
        </w:numPr>
        <w:spacing w:after="0" w:line="240" w:lineRule="auto"/>
        <w:ind w:left="426" w:hanging="426"/>
        <w:jc w:val="both"/>
        <w:rPr>
          <w:rFonts w:ascii="Arial" w:eastAsia="Times New Roman" w:hAnsi="Arial" w:cs="Arial"/>
          <w:lang w:val="es-ES" w:eastAsia="es-ES"/>
        </w:rPr>
      </w:pPr>
      <w:r>
        <w:rPr>
          <w:rFonts w:ascii="Arial" w:hAnsi="Arial" w:cs="Arial"/>
          <w:b/>
          <w:u w:val="single"/>
        </w:rPr>
        <w:t>Inversión</w:t>
      </w:r>
      <w:r w:rsidR="00A9308F" w:rsidRPr="00370434">
        <w:rPr>
          <w:rFonts w:ascii="Arial" w:hAnsi="Arial" w:cs="Arial"/>
          <w:b/>
        </w:rPr>
        <w:t xml:space="preserve">: Máximo el </w:t>
      </w:r>
      <w:r w:rsidR="003464F1">
        <w:rPr>
          <w:rFonts w:ascii="Arial" w:hAnsi="Arial" w:cs="Arial"/>
          <w:b/>
        </w:rPr>
        <w:t>60</w:t>
      </w:r>
      <w:r w:rsidR="00A9308F" w:rsidRPr="00370434">
        <w:rPr>
          <w:rFonts w:ascii="Arial" w:hAnsi="Arial" w:cs="Arial"/>
          <w:b/>
        </w:rPr>
        <w:t>% del total de los recursos solicitados para el proyecto.</w:t>
      </w:r>
      <w:r w:rsidR="00D73E4D" w:rsidRPr="00370434">
        <w:rPr>
          <w:rFonts w:ascii="Arial" w:hAnsi="Arial" w:cs="Arial"/>
        </w:rPr>
        <w:t xml:space="preserve"> </w:t>
      </w:r>
      <w:r w:rsidR="00A9308F"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w:t>
      </w:r>
      <w:r w:rsidR="009C001D">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00A9308F"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3CB4E722" w:rsidR="00CD2A92"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Se pueden considerar en este ítem al coordinador técnico y/o financiero de la iniciativa.</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14:paraId="47032EBA" w14:textId="77777777" w:rsidR="00B94384" w:rsidRDefault="00B94384" w:rsidP="008D3001">
      <w:pPr>
        <w:pStyle w:val="Prrafodelista"/>
        <w:rPr>
          <w:rFonts w:ascii="Arial" w:hAnsi="Arial" w:cs="Arial"/>
          <w:kern w:val="28"/>
        </w:rPr>
      </w:pPr>
    </w:p>
    <w:p w14:paraId="60246D76" w14:textId="5D7E81E9" w:rsidR="00B94384" w:rsidRPr="00B460BC" w:rsidRDefault="00B94384" w:rsidP="00B94384">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B460BC">
        <w:rPr>
          <w:rFonts w:ascii="Arial" w:eastAsia="Times New Roman" w:hAnsi="Arial" w:cs="Arial"/>
          <w:b/>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009C001D">
        <w:rPr>
          <w:rFonts w:ascii="Arial" w:eastAsia="Times New Roman" w:hAnsi="Arial" w:cs="Arial"/>
          <w:b/>
          <w:bCs/>
          <w:kern w:val="28"/>
          <w:lang w:eastAsia="es-ES"/>
        </w:rPr>
        <w:t xml:space="preserve"> </w:t>
      </w:r>
      <w:r w:rsidR="006E6CDC" w:rsidRPr="00BA42E8">
        <w:rPr>
          <w:rFonts w:ascii="Arial" w:eastAsia="Times New Roman" w:hAnsi="Arial" w:cs="Arial"/>
          <w:kern w:val="28"/>
          <w:lang w:eastAsia="es-ES"/>
        </w:rPr>
        <w:t>Se podrán financiar arriendo de espacios físicos para la administración y ejecución</w:t>
      </w:r>
      <w:r w:rsidR="0042794C">
        <w:rPr>
          <w:rFonts w:ascii="Arial" w:eastAsia="Times New Roman" w:hAnsi="Arial" w:cs="Arial"/>
          <w:kern w:val="28"/>
          <w:lang w:eastAsia="es-ES"/>
        </w:rPr>
        <w:t xml:space="preserve"> de las actividades de la institución. Por otro lado, también se considerará el gasto en de servicios como luz, agua, telefonía e internet correspondiente a la institución.</w:t>
      </w:r>
    </w:p>
    <w:p w14:paraId="6B8BEF7B" w14:textId="77777777" w:rsidR="0034402B" w:rsidRPr="00B460BC" w:rsidRDefault="0034402B"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088242D" w14:textId="77777777" w:rsidR="00B94384" w:rsidRPr="00B460BC" w:rsidRDefault="00B94384"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lastRenderedPageBreak/>
        <w:t>Sólo pueden rendir gastos de sostenimiento los Ejecutores que tienen incluido este    ítem en el plan de cuentas y/o presupuesto aprobado por la Subsecretaría de Evaluación Social.</w:t>
      </w:r>
    </w:p>
    <w:p w14:paraId="726F3512" w14:textId="77777777" w:rsidR="0034402B" w:rsidRPr="00B460BC" w:rsidRDefault="0034402B"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7B84B75" w14:textId="63231FD3" w:rsidR="00B94384" w:rsidRPr="00B460BC" w:rsidRDefault="00B94384"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de administración que incluya el Ejecutor en su rendición. </w:t>
      </w:r>
      <w:r w:rsidR="00A8253A" w:rsidRPr="00B460BC">
        <w:rPr>
          <w:rFonts w:ascii="Arial" w:eastAsia="Times New Roman" w:hAnsi="Arial" w:cs="Arial"/>
          <w:kern w:val="28"/>
          <w:lang w:eastAsia="es-ES"/>
        </w:rPr>
        <w:t>Es decir, n</w:t>
      </w:r>
      <w:r w:rsidRPr="00B460BC">
        <w:rPr>
          <w:rFonts w:ascii="Arial" w:eastAsia="Times New Roman" w:hAnsi="Arial" w:cs="Arial"/>
          <w:kern w:val="28"/>
          <w:lang w:eastAsia="es-ES"/>
        </w:rPr>
        <w:t>o será posible rendir este ítem de manera anticipada ni tampoco al término del proyecto, su rendición será consistente con la naturaleza del gasto. Si en una determinada rendición el Ejecutor no está rindiendo gastos de Inversión ni de Administración, entonces no podrá rendir gasto de sostenimiento (deberá rendir en $0).</w:t>
      </w:r>
    </w:p>
    <w:p w14:paraId="412823E0" w14:textId="77777777" w:rsidR="0034402B" w:rsidRPr="00B460BC" w:rsidRDefault="0034402B" w:rsidP="008D3001">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552351BA" w14:textId="688D15EE" w:rsidR="00B94384" w:rsidRPr="00370434" w:rsidRDefault="00B94384" w:rsidP="008D3001">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Cada vez que el Ejecutor rinda Gastos de Sostenimiento deberá hacerlo con una factura exenta por igual monto que el incluido en su rendición, acompañada del detalle de los gastos. La Subsecretaría de Evaluación Social podrá solicitar respaldos de este detalle para aceptar la rendición, si así lo considera.</w:t>
      </w:r>
    </w:p>
    <w:p w14:paraId="6DEF9713" w14:textId="77777777" w:rsidR="006E0A54" w:rsidRPr="00370434" w:rsidRDefault="006E0A54" w:rsidP="00C31126">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7A724F14" w14:textId="77777777"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14:paraId="0E50A1C3" w14:textId="77777777" w:rsidR="00351F47" w:rsidRPr="00E2744A"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2"/>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A66F7D"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w:t>
      </w:r>
      <w:r w:rsidR="00DA3BD6" w:rsidRPr="00A66F7D">
        <w:rPr>
          <w:rFonts w:ascii="Arial" w:hAnsi="Arial" w:cs="Arial"/>
          <w:sz w:val="22"/>
          <w:szCs w:val="22"/>
        </w:rPr>
        <w:t xml:space="preserve"> que no digan relación con el objetivo del proyecto</w:t>
      </w:r>
      <w:r w:rsidRPr="00A66F7D">
        <w:rPr>
          <w:rFonts w:ascii="Arial" w:hAnsi="Arial" w:cs="Arial"/>
          <w:sz w:val="22"/>
          <w:szCs w:val="22"/>
        </w:rPr>
        <w:t>.</w:t>
      </w:r>
    </w:p>
    <w:p w14:paraId="0FB7B9A4" w14:textId="77777777" w:rsidR="00B94384" w:rsidRPr="00A66F7D" w:rsidRDefault="00B94384" w:rsidP="00B94384">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 xml:space="preserve">Gastos de tarjetas de presentación del equipo ejecutor </w:t>
      </w:r>
    </w:p>
    <w:p w14:paraId="165982A7" w14:textId="5588CFCC" w:rsidR="00B94384" w:rsidRPr="00A66F7D" w:rsidRDefault="00B94384" w:rsidP="009E535B">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Gastos con tarjetas de débito personal del equipo ejecutor</w:t>
      </w:r>
      <w:r w:rsidR="00A66F7D" w:rsidRPr="00A66F7D">
        <w:rPr>
          <w:rFonts w:ascii="Arial" w:hAnsi="Arial" w:cs="Arial"/>
          <w:sz w:val="22"/>
          <w:szCs w:val="22"/>
        </w:rPr>
        <w:t>. De manera excepcional, se permitirá el uso de la tarjeta de débito persona</w:t>
      </w:r>
      <w:r w:rsidR="009E535B" w:rsidRPr="00A66F7D">
        <w:rPr>
          <w:rFonts w:ascii="Arial" w:hAnsi="Arial" w:cs="Arial"/>
          <w:sz w:val="22"/>
          <w:szCs w:val="22"/>
        </w:rPr>
        <w:t xml:space="preserve">l, siempre y cuando exista un fondo por rendir </w:t>
      </w:r>
      <w:r w:rsidR="000849A1">
        <w:rPr>
          <w:rFonts w:ascii="Arial" w:hAnsi="Arial" w:cs="Arial"/>
          <w:sz w:val="22"/>
          <w:szCs w:val="22"/>
        </w:rPr>
        <w:t>asignado</w:t>
      </w:r>
      <w:r w:rsidR="009E535B" w:rsidRPr="00A66F7D">
        <w:rPr>
          <w:rFonts w:ascii="Arial" w:hAnsi="Arial" w:cs="Arial"/>
          <w:sz w:val="22"/>
          <w:szCs w:val="22"/>
        </w:rPr>
        <w:t xml:space="preserve"> previamente al gasto.</w:t>
      </w:r>
    </w:p>
    <w:p w14:paraId="104DB224" w14:textId="216993C3" w:rsidR="00B94384" w:rsidRPr="00F5513D" w:rsidRDefault="00B94384" w:rsidP="00B94384">
      <w:pPr>
        <w:pStyle w:val="Prrafodelista"/>
        <w:numPr>
          <w:ilvl w:val="0"/>
          <w:numId w:val="2"/>
        </w:numPr>
        <w:ind w:left="567" w:hanging="567"/>
        <w:jc w:val="both"/>
        <w:rPr>
          <w:rFonts w:ascii="Arial" w:hAnsi="Arial" w:cs="Arial"/>
          <w:sz w:val="22"/>
          <w:szCs w:val="22"/>
        </w:rPr>
      </w:pPr>
      <w:r w:rsidRPr="00F5513D">
        <w:rPr>
          <w:rFonts w:ascii="Arial" w:hAnsi="Arial" w:cs="Arial"/>
          <w:sz w:val="22"/>
          <w:szCs w:val="22"/>
        </w:rPr>
        <w:t>Gastos con tarjeta de crédito</w:t>
      </w:r>
      <w:r w:rsidR="00921E57" w:rsidRPr="00F5513D">
        <w:rPr>
          <w:rFonts w:ascii="Arial" w:hAnsi="Arial" w:cs="Arial"/>
          <w:sz w:val="22"/>
          <w:szCs w:val="22"/>
        </w:rPr>
        <w:t>.</w:t>
      </w:r>
      <w:r w:rsidRPr="00F5513D">
        <w:rPr>
          <w:rFonts w:ascii="Arial" w:hAnsi="Arial" w:cs="Arial"/>
          <w:sz w:val="22"/>
          <w:szCs w:val="22"/>
        </w:rPr>
        <w:t xml:space="preserve"> </w:t>
      </w:r>
      <w:r w:rsidR="00921E57" w:rsidRPr="00F5513D">
        <w:rPr>
          <w:rFonts w:ascii="Arial" w:hAnsi="Arial" w:cs="Arial"/>
          <w:sz w:val="22"/>
          <w:szCs w:val="22"/>
        </w:rPr>
        <w:t>D</w:t>
      </w:r>
      <w:r w:rsidRPr="00F5513D">
        <w:rPr>
          <w:rFonts w:ascii="Arial" w:hAnsi="Arial" w:cs="Arial"/>
          <w:sz w:val="22"/>
          <w:szCs w:val="22"/>
        </w:rPr>
        <w:t>e manera excepcional</w:t>
      </w:r>
      <w:r w:rsidR="00921E57" w:rsidRPr="00F5513D">
        <w:rPr>
          <w:rFonts w:ascii="Arial" w:hAnsi="Arial" w:cs="Arial"/>
          <w:sz w:val="22"/>
          <w:szCs w:val="22"/>
        </w:rPr>
        <w:t xml:space="preserve"> se aceptará el uso de tarjeta de crédito </w:t>
      </w:r>
      <w:r w:rsidR="00A8253A" w:rsidRPr="00F5513D">
        <w:rPr>
          <w:rFonts w:ascii="Arial" w:hAnsi="Arial" w:cs="Arial"/>
          <w:sz w:val="22"/>
          <w:szCs w:val="22"/>
        </w:rPr>
        <w:t xml:space="preserve">institucional </w:t>
      </w:r>
      <w:r w:rsidR="00B71994">
        <w:rPr>
          <w:rFonts w:ascii="Arial" w:hAnsi="Arial" w:cs="Arial"/>
          <w:sz w:val="22"/>
          <w:szCs w:val="22"/>
        </w:rPr>
        <w:t xml:space="preserve">del organismo ejecutor </w:t>
      </w:r>
      <w:r w:rsidRPr="00F5513D">
        <w:rPr>
          <w:rFonts w:ascii="Arial" w:hAnsi="Arial" w:cs="Arial"/>
          <w:sz w:val="22"/>
          <w:szCs w:val="22"/>
        </w:rPr>
        <w:t xml:space="preserve">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indicar que el ejecutor deberá presentar la documentación de respaldo de las operaciones (en caso de recurrir a este medio de pago), con el objeto de determinar </w:t>
      </w:r>
      <w:r w:rsidRPr="00F5513D">
        <w:rPr>
          <w:rFonts w:ascii="Arial" w:hAnsi="Arial" w:cs="Arial"/>
          <w:sz w:val="22"/>
          <w:szCs w:val="22"/>
        </w:rPr>
        <w:lastRenderedPageBreak/>
        <w:t>la correcta utilización de los fondos otorgados y el cumplimiento de los objetivos previstos en el proyecto.</w:t>
      </w:r>
    </w:p>
    <w:p w14:paraId="139541CA" w14:textId="7777777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4"/>
        </w:numPr>
        <w:jc w:val="both"/>
        <w:rPr>
          <w:rFonts w:ascii="Arial" w:hAnsi="Arial" w:cs="Arial"/>
          <w:b/>
          <w:vanish/>
          <w:sz w:val="22"/>
          <w:szCs w:val="22"/>
        </w:rPr>
      </w:pPr>
    </w:p>
    <w:p w14:paraId="3D557CB7" w14:textId="054BAD99"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w:t>
      </w:r>
      <w:r w:rsidR="007C6CE5">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w:t>
      </w:r>
      <w:r w:rsidR="00273314">
        <w:rPr>
          <w:rFonts w:ascii="Arial" w:hAnsi="Arial" w:cs="Arial"/>
          <w:sz w:val="22"/>
          <w:szCs w:val="22"/>
        </w:rPr>
        <w:t>c</w:t>
      </w:r>
      <w:r w:rsidR="00B93AD3">
        <w:rPr>
          <w:rFonts w:ascii="Arial" w:hAnsi="Arial" w:cs="Arial"/>
          <w:sz w:val="22"/>
          <w:szCs w:val="22"/>
        </w:rPr>
        <w:t xml:space="preserve">ronograma del </w:t>
      </w:r>
      <w:r w:rsidR="00273314">
        <w:rPr>
          <w:rFonts w:ascii="Arial" w:hAnsi="Arial" w:cs="Arial"/>
          <w:sz w:val="22"/>
          <w:szCs w:val="22"/>
        </w:rPr>
        <w:t>c</w:t>
      </w:r>
      <w:r w:rsidR="00B93AD3">
        <w:rPr>
          <w:rFonts w:ascii="Arial" w:hAnsi="Arial" w:cs="Arial"/>
          <w:sz w:val="22"/>
          <w:szCs w:val="22"/>
        </w:rPr>
        <w:t xml:space="preserve">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1CE3F59" w:rsidR="005A2701" w:rsidRPr="00370434" w:rsidRDefault="005A2701" w:rsidP="006D519A">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 la continuidad de la emergencia sanitaria,</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2D8D1543" w14:textId="77777777" w:rsidR="00050053" w:rsidRPr="00370434" w:rsidRDefault="00050053" w:rsidP="009B2681">
      <w:pPr>
        <w:spacing w:after="0" w:line="240" w:lineRule="auto"/>
        <w:jc w:val="both"/>
        <w:rPr>
          <w:rFonts w:ascii="Arial" w:hAnsi="Arial" w:cs="Arial"/>
        </w:rPr>
      </w:pPr>
    </w:p>
    <w:p w14:paraId="6C4C08EA" w14:textId="77777777" w:rsidR="00646630" w:rsidRPr="00370434" w:rsidRDefault="00646630" w:rsidP="00B97882">
      <w:pPr>
        <w:spacing w:after="0" w:line="240" w:lineRule="auto"/>
        <w:jc w:val="both"/>
        <w:rPr>
          <w:rFonts w:ascii="Arial" w:hAnsi="Arial" w:cs="Arial"/>
          <w:b/>
        </w:rPr>
      </w:pPr>
    </w:p>
    <w:p w14:paraId="3914F77D" w14:textId="77777777" w:rsidR="00CD2A92" w:rsidRPr="00370434" w:rsidRDefault="00F36F26" w:rsidP="00E2744A">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6933B317" w:rsidR="00CD2A92" w:rsidRPr="00370434" w:rsidRDefault="00BD2217">
      <w:pPr>
        <w:tabs>
          <w:tab w:val="left" w:pos="567"/>
        </w:tabs>
        <w:spacing w:after="0" w:line="240" w:lineRule="auto"/>
        <w:jc w:val="both"/>
        <w:rPr>
          <w:rFonts w:ascii="Arial" w:hAnsi="Arial" w:cs="Arial"/>
        </w:rPr>
      </w:pPr>
      <w:r>
        <w:rPr>
          <w:rFonts w:ascii="Arial" w:hAnsi="Arial" w:cs="Arial"/>
        </w:rPr>
        <w:t>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0"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687B37A0"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596893" w:rsidRPr="00370434">
        <w:rPr>
          <w:rFonts w:ascii="Arial" w:hAnsi="Arial" w:cs="Arial"/>
        </w:rPr>
        <w:t>En caso de que</w:t>
      </w:r>
      <w:r w:rsidR="009C1E2F" w:rsidRPr="00370434">
        <w:rPr>
          <w:rFonts w:ascii="Arial" w:hAnsi="Arial" w:cs="Arial"/>
        </w:rPr>
        <w:t xml:space="preserv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77777777"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22AED114" w:rsidR="002A4CDE" w:rsidRDefault="002A4CDE" w:rsidP="009B2681">
      <w:pPr>
        <w:tabs>
          <w:tab w:val="left" w:pos="567"/>
        </w:tabs>
        <w:spacing w:after="0" w:line="240" w:lineRule="auto"/>
        <w:jc w:val="both"/>
        <w:rPr>
          <w:rFonts w:ascii="Arial" w:hAnsi="Arial" w:cs="Arial"/>
        </w:rPr>
      </w:pPr>
      <w:bookmarkStart w:id="1"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w:t>
      </w:r>
      <w:r w:rsidR="00FC7BB6">
        <w:rPr>
          <w:rFonts w:ascii="Arial" w:hAnsi="Arial" w:cs="Arial"/>
        </w:rPr>
        <w:t xml:space="preserve">oras </w:t>
      </w:r>
      <w:r w:rsidR="00DD0EE0">
        <w:rPr>
          <w:rFonts w:ascii="Arial" w:hAnsi="Arial" w:cs="Arial"/>
        </w:rPr>
        <w:t>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w:t>
      </w:r>
      <w:r w:rsidR="00FC7BB6">
        <w:rPr>
          <w:rFonts w:ascii="Arial" w:hAnsi="Arial" w:cs="Arial"/>
        </w:rPr>
        <w:t>el huso horario</w:t>
      </w:r>
      <w:r>
        <w:rPr>
          <w:rFonts w:ascii="Arial" w:hAnsi="Arial" w:cs="Arial"/>
        </w:rPr>
        <w:t xml:space="preserve"> de Chile</w:t>
      </w:r>
      <w:r w:rsidR="00FC7BB6">
        <w:rPr>
          <w:rFonts w:ascii="Arial" w:hAnsi="Arial" w:cs="Arial"/>
        </w:rPr>
        <w:t xml:space="preserve"> continental </w:t>
      </w:r>
      <w:r>
        <w:rPr>
          <w:rFonts w:ascii="Arial" w:hAnsi="Arial" w:cs="Arial"/>
        </w:rPr>
        <w:t xml:space="preserve">(UTC –4). </w:t>
      </w:r>
    </w:p>
    <w:bookmarkEnd w:id="1"/>
    <w:p w14:paraId="5E495194" w14:textId="77777777" w:rsidR="00F22199" w:rsidRDefault="00F22199" w:rsidP="009B2681">
      <w:pPr>
        <w:tabs>
          <w:tab w:val="left" w:pos="567"/>
        </w:tabs>
        <w:spacing w:after="0" w:line="240" w:lineRule="auto"/>
        <w:jc w:val="both"/>
        <w:rPr>
          <w:rFonts w:ascii="Arial" w:hAnsi="Arial" w:cs="Arial"/>
        </w:rPr>
      </w:pPr>
    </w:p>
    <w:p w14:paraId="406E6AD6" w14:textId="77777777" w:rsidR="00B97882" w:rsidRPr="00CF6DC0" w:rsidRDefault="00B97882"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575F948F"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Formulario de Presentación de Proyecto</w:t>
      </w:r>
      <w:r w:rsidR="00FC7BB6">
        <w:rPr>
          <w:rFonts w:ascii="Arial" w:hAnsi="Arial" w:cs="Arial"/>
          <w:sz w:val="22"/>
          <w:szCs w:val="22"/>
        </w:rPr>
        <w:t>, debidamente completado en</w:t>
      </w:r>
      <w:r w:rsidRPr="00370434">
        <w:rPr>
          <w:rFonts w:ascii="Arial" w:hAnsi="Arial" w:cs="Arial"/>
          <w:sz w:val="22"/>
          <w:szCs w:val="22"/>
        </w:rPr>
        <w:t xml:space="preserve"> </w:t>
      </w:r>
      <w:r w:rsidR="00FC7BB6">
        <w:rPr>
          <w:rFonts w:ascii="Arial" w:hAnsi="Arial" w:cs="Arial"/>
          <w:sz w:val="22"/>
          <w:szCs w:val="22"/>
        </w:rPr>
        <w:t xml:space="preserve">la plataforma destinada para la postulación. </w:t>
      </w:r>
    </w:p>
    <w:p w14:paraId="3CF39026" w14:textId="77777777" w:rsidR="00BE37E3" w:rsidRPr="00370434" w:rsidRDefault="00BE37E3" w:rsidP="00BE37E3">
      <w:pPr>
        <w:pStyle w:val="Textosinformato"/>
        <w:rPr>
          <w:rFonts w:ascii="Arial" w:hAnsi="Arial" w:cs="Arial"/>
          <w:sz w:val="22"/>
          <w:szCs w:val="22"/>
        </w:rPr>
      </w:pPr>
    </w:p>
    <w:p w14:paraId="66EDC53D" w14:textId="2AC31524"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w:t>
      </w:r>
      <w:r w:rsidR="00CA37AB">
        <w:rPr>
          <w:rFonts w:ascii="Arial" w:hAnsi="Arial" w:cs="Arial"/>
          <w:sz w:val="22"/>
          <w:szCs w:val="22"/>
        </w:rPr>
        <w:t>de directorio</w:t>
      </w:r>
      <w:r w:rsidRPr="00370434">
        <w:rPr>
          <w:rFonts w:ascii="Arial" w:hAnsi="Arial" w:cs="Arial"/>
          <w:sz w:val="22"/>
          <w:szCs w:val="22"/>
        </w:rPr>
        <w:t xml:space="preserve"> </w:t>
      </w:r>
      <w:r w:rsidR="001F2006">
        <w:rPr>
          <w:rFonts w:ascii="Arial" w:hAnsi="Arial" w:cs="Arial"/>
          <w:sz w:val="22"/>
          <w:szCs w:val="22"/>
        </w:rPr>
        <w:t>de persona jurídica</w:t>
      </w:r>
      <w:r w:rsidR="00BD2217">
        <w:rPr>
          <w:rFonts w:ascii="Arial" w:hAnsi="Arial" w:cs="Arial"/>
          <w:sz w:val="22"/>
          <w:szCs w:val="22"/>
        </w:rPr>
        <w:t xml:space="preserve"> </w:t>
      </w:r>
      <w:r w:rsidR="00CA37AB">
        <w:rPr>
          <w:rFonts w:ascii="Arial" w:hAnsi="Arial" w:cs="Arial"/>
          <w:sz w:val="22"/>
          <w:szCs w:val="22"/>
        </w:rPr>
        <w:t>sin fines de lucro</w:t>
      </w:r>
      <w:r w:rsidRPr="00370434">
        <w:rPr>
          <w:rFonts w:ascii="Arial" w:hAnsi="Arial" w:cs="Arial"/>
          <w:sz w:val="22"/>
          <w:szCs w:val="22"/>
        </w:rPr>
        <w:t xml:space="preserve">, emitido por el </w:t>
      </w:r>
      <w:r w:rsidR="00B21430">
        <w:rPr>
          <w:rFonts w:ascii="Arial" w:hAnsi="Arial" w:cs="Arial"/>
          <w:sz w:val="22"/>
          <w:szCs w:val="22"/>
        </w:rPr>
        <w:t>Servicio Registro Civil e Identificación</w:t>
      </w:r>
      <w:r w:rsidR="00B21430">
        <w:rPr>
          <w:rStyle w:val="Refdenotaalpie"/>
          <w:rFonts w:ascii="Arial" w:hAnsi="Arial" w:cs="Arial"/>
          <w:sz w:val="22"/>
          <w:szCs w:val="22"/>
        </w:rPr>
        <w:footnoteReference w:id="2"/>
      </w:r>
      <w:r w:rsidR="00B21430">
        <w:rPr>
          <w:rFonts w:ascii="Arial" w:hAnsi="Arial" w:cs="Arial"/>
          <w:sz w:val="22"/>
          <w:szCs w:val="22"/>
        </w:rPr>
        <w:t xml:space="preserve"> o por otro </w:t>
      </w:r>
      <w:r w:rsidRPr="00370434">
        <w:rPr>
          <w:rFonts w:ascii="Arial" w:hAnsi="Arial" w:cs="Arial"/>
          <w:sz w:val="22"/>
          <w:szCs w:val="22"/>
        </w:rPr>
        <w:t xml:space="preserve">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14:paraId="4AB4A148" w14:textId="77777777" w:rsidR="00BE37E3" w:rsidRPr="00370434" w:rsidRDefault="00BE37E3" w:rsidP="00BE37E3">
      <w:pPr>
        <w:pStyle w:val="Prrafodelista"/>
        <w:rPr>
          <w:rFonts w:ascii="Arial" w:hAnsi="Arial" w:cs="Arial"/>
          <w:sz w:val="22"/>
          <w:szCs w:val="22"/>
        </w:rPr>
      </w:pPr>
    </w:p>
    <w:p w14:paraId="1748C133" w14:textId="55E11A63" w:rsidR="0068526F" w:rsidRPr="006020EA" w:rsidRDefault="00BE37E3" w:rsidP="006020EA">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r w:rsidR="00EC6D47">
        <w:rPr>
          <w:rFonts w:ascii="Arial" w:hAnsi="Arial" w:cs="Arial"/>
          <w:sz w:val="22"/>
          <w:szCs w:val="22"/>
        </w:rPr>
        <w:t xml:space="preserve"> 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lastRenderedPageBreak/>
        <w:t>Fotocopia simple de la cédula de identidad del representante legal de la institución adjudicada, por ambos lados.</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0B32FD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1" w:history="1">
        <w:r w:rsidR="00F326DD" w:rsidRPr="00F76B88">
          <w:rPr>
            <w:rStyle w:val="Hipervnculo"/>
            <w:rFonts w:ascii="Arial" w:hAnsi="Arial" w:cs="Arial"/>
            <w:sz w:val="22"/>
            <w:szCs w:val="22"/>
          </w:rPr>
          <w:t>sociedadcivil@desarrollosocial.cl</w:t>
        </w:r>
      </w:hyperlink>
      <w:r w:rsidR="00F326DD" w:rsidRPr="00F76B88">
        <w:rPr>
          <w:rFonts w:ascii="Arial" w:hAnsi="Arial" w:cs="Arial"/>
          <w:sz w:val="22"/>
          <w:szCs w:val="22"/>
        </w:rPr>
        <w:t xml:space="preserve">, </w:t>
      </w:r>
      <w:r w:rsidR="00CA37AB" w:rsidRPr="00F76B88">
        <w:rPr>
          <w:rFonts w:ascii="Arial" w:hAnsi="Arial" w:cs="Arial"/>
          <w:sz w:val="22"/>
          <w:szCs w:val="22"/>
        </w:rPr>
        <w:t>exclusivamente en</w:t>
      </w:r>
      <w:r w:rsidR="00F326DD" w:rsidRPr="00F76B88">
        <w:rPr>
          <w:rFonts w:ascii="Arial" w:hAnsi="Arial" w:cs="Arial"/>
          <w:sz w:val="22"/>
          <w:szCs w:val="22"/>
        </w:rPr>
        <w:t xml:space="preserve"> los plazos señalados en el numeral </w:t>
      </w:r>
      <w:r w:rsidR="0003087B" w:rsidRPr="00F76B88">
        <w:rPr>
          <w:rFonts w:ascii="Arial" w:hAnsi="Arial" w:cs="Arial"/>
          <w:sz w:val="22"/>
          <w:szCs w:val="22"/>
        </w:rPr>
        <w:t>1</w:t>
      </w:r>
      <w:r w:rsidR="007D2440" w:rsidRPr="00F76B88">
        <w:rPr>
          <w:rFonts w:ascii="Arial" w:hAnsi="Arial" w:cs="Arial"/>
          <w:sz w:val="22"/>
          <w:szCs w:val="22"/>
        </w:rPr>
        <w:t>3</w:t>
      </w:r>
      <w:r w:rsidR="00F326DD" w:rsidRPr="00F76B88">
        <w:rPr>
          <w:rFonts w:ascii="Arial" w:hAnsi="Arial" w:cs="Arial"/>
          <w:sz w:val="22"/>
          <w:szCs w:val="22"/>
        </w:rPr>
        <w:t>: “Cronograma del Concurso” de las presentes Bases</w:t>
      </w:r>
      <w:r w:rsidR="00F06C31" w:rsidRPr="00F76B88">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2"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7777777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7C989F65"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w:t>
      </w:r>
      <w:r w:rsidR="00A70486">
        <w:rPr>
          <w:rFonts w:ascii="Arial" w:hAnsi="Arial" w:cs="Arial"/>
          <w:sz w:val="22"/>
          <w:szCs w:val="22"/>
        </w:rPr>
        <w:t>e</w:t>
      </w:r>
      <w:r w:rsidRPr="00370434">
        <w:rPr>
          <w:rFonts w:ascii="Arial" w:hAnsi="Arial" w:cs="Arial"/>
          <w:sz w:val="22"/>
          <w:szCs w:val="22"/>
        </w:rPr>
        <w:t xml:space="preserve">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14:paraId="609446A8" w14:textId="77777777" w:rsidR="00F41887" w:rsidRPr="00404CA0" w:rsidRDefault="00CF0EB8" w:rsidP="00F41887">
      <w:pPr>
        <w:pStyle w:val="Prrafodelista"/>
        <w:numPr>
          <w:ilvl w:val="0"/>
          <w:numId w:val="28"/>
        </w:numPr>
        <w:tabs>
          <w:tab w:val="clear" w:pos="720"/>
          <w:tab w:val="num" w:pos="567"/>
        </w:tabs>
        <w:ind w:left="567" w:hanging="567"/>
        <w:jc w:val="both"/>
        <w:rPr>
          <w:rFonts w:ascii="Arial" w:hAnsi="Arial" w:cs="Arial"/>
          <w:sz w:val="22"/>
          <w:szCs w:val="22"/>
        </w:rPr>
      </w:pPr>
      <w:r w:rsidRPr="00F41887">
        <w:rPr>
          <w:rFonts w:ascii="Arial" w:hAnsi="Arial" w:cs="Arial"/>
          <w:sz w:val="22"/>
          <w:szCs w:val="22"/>
        </w:rPr>
        <w:t>L</w:t>
      </w:r>
      <w:r w:rsidR="003F4B47" w:rsidRPr="00F41887">
        <w:rPr>
          <w:rFonts w:ascii="Arial" w:hAnsi="Arial" w:cs="Arial"/>
          <w:sz w:val="22"/>
          <w:szCs w:val="22"/>
        </w:rPr>
        <w:t>as</w:t>
      </w:r>
      <w:r w:rsidR="00D10D3D" w:rsidRPr="00F41887">
        <w:rPr>
          <w:rFonts w:ascii="Arial" w:hAnsi="Arial" w:cs="Arial"/>
          <w:sz w:val="22"/>
          <w:szCs w:val="22"/>
        </w:rPr>
        <w:t xml:space="preserve"> instituciones</w:t>
      </w:r>
      <w:r w:rsidR="003F4B47" w:rsidRPr="00F41887">
        <w:rPr>
          <w:rFonts w:ascii="Arial" w:hAnsi="Arial" w:cs="Arial"/>
          <w:sz w:val="22"/>
          <w:szCs w:val="22"/>
        </w:rPr>
        <w:t xml:space="preserve"> </w:t>
      </w:r>
      <w:r w:rsidRPr="00F41887">
        <w:rPr>
          <w:rFonts w:ascii="Arial" w:hAnsi="Arial" w:cs="Arial"/>
          <w:sz w:val="22"/>
          <w:szCs w:val="22"/>
        </w:rPr>
        <w:t>p</w:t>
      </w:r>
      <w:r w:rsidR="00A9308F" w:rsidRPr="00F41887">
        <w:rPr>
          <w:rFonts w:ascii="Arial" w:hAnsi="Arial" w:cs="Arial"/>
          <w:sz w:val="22"/>
          <w:szCs w:val="22"/>
        </w:rPr>
        <w:t xml:space="preserve">ostulantes cumplan con lo establecido en los </w:t>
      </w:r>
      <w:r w:rsidR="00EE3ED7" w:rsidRPr="00F41887">
        <w:rPr>
          <w:rFonts w:ascii="Arial" w:hAnsi="Arial" w:cs="Arial"/>
          <w:sz w:val="22"/>
          <w:szCs w:val="22"/>
        </w:rPr>
        <w:t xml:space="preserve">numerales </w:t>
      </w:r>
      <w:r w:rsidR="00A9308F" w:rsidRPr="00F41887">
        <w:rPr>
          <w:rFonts w:ascii="Arial" w:hAnsi="Arial" w:cs="Arial"/>
          <w:sz w:val="22"/>
          <w:szCs w:val="22"/>
        </w:rPr>
        <w:t>2.4 y 2.5 de estas Bases.</w:t>
      </w:r>
      <w:r w:rsidR="00C32B18" w:rsidRPr="00F41887">
        <w:rPr>
          <w:rFonts w:ascii="Arial" w:hAnsi="Arial" w:cs="Arial"/>
          <w:sz w:val="22"/>
        </w:rPr>
        <w:t xml:space="preserve"> </w:t>
      </w:r>
    </w:p>
    <w:p w14:paraId="72BC80D2" w14:textId="08D31D2D" w:rsidR="00F41887" w:rsidRPr="005B3DEF" w:rsidRDefault="00F41887" w:rsidP="00F41887">
      <w:pPr>
        <w:pStyle w:val="Prrafodelista"/>
        <w:numPr>
          <w:ilvl w:val="0"/>
          <w:numId w:val="28"/>
        </w:numPr>
        <w:tabs>
          <w:tab w:val="clear" w:pos="720"/>
          <w:tab w:val="num" w:pos="567"/>
        </w:tabs>
        <w:ind w:left="567" w:hanging="567"/>
        <w:jc w:val="both"/>
        <w:rPr>
          <w:rFonts w:ascii="Arial" w:hAnsi="Arial" w:cs="Arial"/>
          <w:sz w:val="22"/>
          <w:szCs w:val="22"/>
        </w:rPr>
      </w:pPr>
      <w:r w:rsidRPr="00F41887">
        <w:rPr>
          <w:rFonts w:ascii="Arial" w:hAnsi="Arial" w:cs="Arial"/>
          <w:sz w:val="22"/>
        </w:rPr>
        <w:t>En caso de que</w:t>
      </w:r>
      <w:r w:rsidR="00C32B18" w:rsidRPr="00F41887">
        <w:rPr>
          <w:rFonts w:ascii="Arial" w:hAnsi="Arial" w:cs="Arial"/>
          <w:sz w:val="22"/>
        </w:rPr>
        <w:t xml:space="preserve"> una entidad presente más de un proyecto en una misma región, según lo establecido en el </w:t>
      </w:r>
      <w:r w:rsidR="00EE3ED7" w:rsidRPr="00F41887">
        <w:rPr>
          <w:rFonts w:ascii="Arial" w:hAnsi="Arial" w:cs="Arial"/>
          <w:sz w:val="22"/>
        </w:rPr>
        <w:t xml:space="preserve">numeral </w:t>
      </w:r>
      <w:r w:rsidR="00C32B18" w:rsidRPr="00F41887">
        <w:rPr>
          <w:rFonts w:ascii="Arial" w:hAnsi="Arial" w:cs="Arial"/>
          <w:sz w:val="22"/>
        </w:rPr>
        <w:t>2.4, sólo será considerado el último ingresado</w:t>
      </w:r>
      <w:r w:rsidR="00743024" w:rsidRPr="00F41887">
        <w:rPr>
          <w:rFonts w:ascii="Arial" w:hAnsi="Arial" w:cs="Arial"/>
          <w:sz w:val="22"/>
        </w:rPr>
        <w:t>.</w:t>
      </w:r>
      <w:r w:rsidR="003828F2" w:rsidRPr="00F41887">
        <w:rPr>
          <w:rFonts w:ascii="Arial" w:hAnsi="Arial" w:cs="Arial"/>
          <w:vanish/>
          <w:sz w:val="22"/>
        </w:rPr>
        <w:cr/>
      </w:r>
    </w:p>
    <w:p w14:paraId="4E0C71F0" w14:textId="342A1A55" w:rsidR="0003087B" w:rsidRPr="00F41887" w:rsidRDefault="00FC7BB6" w:rsidP="00F41887">
      <w:pPr>
        <w:pStyle w:val="Prrafodelista"/>
        <w:numPr>
          <w:ilvl w:val="0"/>
          <w:numId w:val="28"/>
        </w:numPr>
        <w:tabs>
          <w:tab w:val="clear" w:pos="720"/>
          <w:tab w:val="num" w:pos="567"/>
        </w:tabs>
        <w:ind w:left="567" w:hanging="567"/>
        <w:jc w:val="both"/>
        <w:rPr>
          <w:rFonts w:ascii="Arial" w:hAnsi="Arial" w:cs="Arial"/>
          <w:sz w:val="22"/>
          <w:szCs w:val="22"/>
        </w:rPr>
      </w:pPr>
      <w:r w:rsidRPr="00F41887">
        <w:rPr>
          <w:rFonts w:ascii="Arial" w:hAnsi="Arial" w:cs="Arial"/>
          <w:sz w:val="22"/>
        </w:rPr>
        <w:t>En caso de que</w:t>
      </w:r>
      <w:r w:rsidR="00C611AA" w:rsidRPr="00F41887">
        <w:rPr>
          <w:rFonts w:ascii="Arial" w:hAnsi="Arial" w:cs="Arial"/>
          <w:sz w:val="22"/>
        </w:rPr>
        <w:t xml:space="preserve"> una institución presente más de tres proyectos, entre regionales y multi-regionales, serán considerados sólo los tres últimos ingresados.</w:t>
      </w:r>
    </w:p>
    <w:p w14:paraId="2389A367" w14:textId="7DEF5EF2" w:rsidR="003B49FB" w:rsidRPr="00370434" w:rsidRDefault="003B49FB" w:rsidP="00B53899">
      <w:pPr>
        <w:pStyle w:val="Prrafodelista"/>
        <w:numPr>
          <w:ilvl w:val="0"/>
          <w:numId w:val="28"/>
        </w:numPr>
        <w:tabs>
          <w:tab w:val="clear" w:pos="720"/>
          <w:tab w:val="num" w:pos="567"/>
        </w:tabs>
        <w:ind w:left="567" w:hanging="567"/>
        <w:jc w:val="both"/>
        <w:rPr>
          <w:rFonts w:ascii="Arial" w:hAnsi="Arial" w:cs="Arial"/>
          <w:sz w:val="22"/>
          <w:szCs w:val="22"/>
        </w:rPr>
      </w:pPr>
      <w:r>
        <w:rPr>
          <w:rFonts w:ascii="Arial" w:hAnsi="Arial" w:cs="Arial"/>
          <w:sz w:val="22"/>
        </w:rPr>
        <w:t>Las</w:t>
      </w:r>
      <w:r w:rsidR="004648AC">
        <w:rPr>
          <w:rFonts w:ascii="Arial" w:hAnsi="Arial" w:cs="Arial"/>
          <w:sz w:val="22"/>
        </w:rPr>
        <w:t xml:space="preserve"> postulaciones de </w:t>
      </w:r>
      <w:r>
        <w:rPr>
          <w:rFonts w:ascii="Arial" w:hAnsi="Arial" w:cs="Arial"/>
          <w:sz w:val="22"/>
        </w:rPr>
        <w:t>proyecto</w:t>
      </w:r>
      <w:r w:rsidR="00044DDB">
        <w:rPr>
          <w:rFonts w:ascii="Arial" w:hAnsi="Arial" w:cs="Arial"/>
          <w:sz w:val="22"/>
        </w:rPr>
        <w:t>s</w:t>
      </w:r>
      <w:r>
        <w:rPr>
          <w:rFonts w:ascii="Arial" w:hAnsi="Arial" w:cs="Arial"/>
          <w:sz w:val="22"/>
        </w:rPr>
        <w:t xml:space="preserve"> multiregionales </w:t>
      </w:r>
      <w:r w:rsidR="004648AC">
        <w:rPr>
          <w:rFonts w:ascii="Arial" w:hAnsi="Arial" w:cs="Arial"/>
          <w:sz w:val="22"/>
        </w:rPr>
        <w:t xml:space="preserve">deben ser congruentes en su contenido, y que no se desarrollen en una sola región.  </w:t>
      </w:r>
    </w:p>
    <w:p w14:paraId="6B46D2A3" w14:textId="241C0FB7" w:rsidR="0003087B" w:rsidRPr="0003087B" w:rsidRDefault="00283016" w:rsidP="0003087B">
      <w:pPr>
        <w:pStyle w:val="Prrafodelista"/>
        <w:numPr>
          <w:ilvl w:val="0"/>
          <w:numId w:val="28"/>
        </w:numPr>
        <w:tabs>
          <w:tab w:val="clear" w:pos="720"/>
          <w:tab w:val="num" w:pos="567"/>
        </w:tabs>
        <w:ind w:left="567" w:hanging="567"/>
        <w:jc w:val="both"/>
        <w:rPr>
          <w:rFonts w:ascii="Arial" w:hAnsi="Arial" w:cs="Arial"/>
          <w:sz w:val="22"/>
        </w:rPr>
      </w:pPr>
      <w:r w:rsidRPr="0003087B">
        <w:rPr>
          <w:rFonts w:ascii="Arial" w:hAnsi="Arial" w:cs="Arial"/>
          <w:sz w:val="22"/>
        </w:rPr>
        <w:t xml:space="preserve">La postulación incluya todos los antecedentes señalados en el </w:t>
      </w:r>
      <w:r w:rsidR="00EE3ED7" w:rsidRPr="0003087B">
        <w:rPr>
          <w:rFonts w:ascii="Arial" w:hAnsi="Arial" w:cs="Arial"/>
          <w:sz w:val="22"/>
        </w:rPr>
        <w:t>numeral</w:t>
      </w:r>
      <w:r w:rsidRPr="0003087B">
        <w:rPr>
          <w:rFonts w:ascii="Arial" w:hAnsi="Arial" w:cs="Arial"/>
          <w:sz w:val="22"/>
        </w:rPr>
        <w:t xml:space="preserve"> 4.</w:t>
      </w:r>
      <w:r w:rsidR="00515856" w:rsidRPr="0003087B">
        <w:rPr>
          <w:rFonts w:ascii="Arial" w:hAnsi="Arial" w:cs="Arial"/>
          <w:sz w:val="22"/>
        </w:rPr>
        <w:t>2</w:t>
      </w:r>
      <w:r w:rsidRPr="0003087B">
        <w:rPr>
          <w:rFonts w:ascii="Arial" w:hAnsi="Arial" w:cs="Arial"/>
          <w:sz w:val="22"/>
        </w:rPr>
        <w:t xml:space="preserve"> de estas Bases.</w:t>
      </w:r>
      <w:r w:rsidR="00C32B18" w:rsidRPr="0003087B">
        <w:rPr>
          <w:rFonts w:ascii="Arial" w:hAnsi="Arial" w:cs="Arial"/>
          <w:sz w:val="22"/>
        </w:rPr>
        <w:t xml:space="preserve"> </w:t>
      </w:r>
    </w:p>
    <w:p w14:paraId="7A144CC8" w14:textId="77777777" w:rsidR="00D10D3D" w:rsidRPr="0003087B" w:rsidRDefault="00D10D3D" w:rsidP="0003087B">
      <w:pPr>
        <w:pStyle w:val="Prrafodelista"/>
        <w:ind w:left="567"/>
        <w:jc w:val="both"/>
        <w:rPr>
          <w:rFonts w:ascii="Arial" w:hAnsi="Arial" w:cs="Arial"/>
          <w:sz w:val="22"/>
          <w:szCs w:val="22"/>
        </w:rPr>
      </w:pPr>
    </w:p>
    <w:p w14:paraId="77D29CDF" w14:textId="77777777" w:rsidR="00074282" w:rsidRPr="00370434" w:rsidRDefault="00074282" w:rsidP="00074282">
      <w:pPr>
        <w:pStyle w:val="Prrafodelista"/>
        <w:numPr>
          <w:ilvl w:val="0"/>
          <w:numId w:val="84"/>
        </w:numPr>
        <w:jc w:val="both"/>
        <w:rPr>
          <w:rFonts w:ascii="Arial" w:hAnsi="Arial" w:cs="Arial"/>
          <w:b/>
          <w:vanish/>
          <w:sz w:val="22"/>
        </w:rPr>
      </w:pPr>
    </w:p>
    <w:p w14:paraId="65D91FE7" w14:textId="77777777"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77777777" w:rsidR="009B2681" w:rsidRDefault="005E578C" w:rsidP="009B2681">
      <w:pPr>
        <w:spacing w:after="0" w:line="240" w:lineRule="auto"/>
        <w:jc w:val="both"/>
        <w:rPr>
          <w:rFonts w:ascii="Arial" w:hAnsi="Arial" w:cs="Arial"/>
        </w:rPr>
      </w:pPr>
      <w:r w:rsidRPr="00370434">
        <w:rPr>
          <w:rFonts w:ascii="Arial" w:hAnsi="Arial" w:cs="Arial"/>
          <w:lang w:val="es-MX"/>
        </w:rPr>
        <w:lastRenderedPageBreak/>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el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0627E12D"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w:t>
      </w:r>
      <w:r w:rsidR="009856E7">
        <w:rPr>
          <w:rFonts w:ascii="Arial" w:hAnsi="Arial" w:cs="Arial"/>
          <w:sz w:val="22"/>
          <w:szCs w:val="22"/>
        </w:rPr>
        <w:t>UT</w:t>
      </w:r>
      <w:r w:rsidR="00D10D3D" w:rsidRPr="00370434">
        <w:rPr>
          <w:rFonts w:ascii="Arial" w:hAnsi="Arial" w:cs="Arial"/>
          <w:sz w:val="22"/>
          <w:szCs w:val="22"/>
        </w:rPr>
        <w:t xml:space="preserve">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5F98B68B" w14:textId="4F3E71DE" w:rsidR="004642A8" w:rsidRPr="008D55F1" w:rsidRDefault="00CF0EB8" w:rsidP="00AF101B">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w:t>
      </w:r>
      <w:r w:rsidR="009856E7">
        <w:rPr>
          <w:rFonts w:cs="Arial"/>
          <w:sz w:val="22"/>
          <w:szCs w:val="22"/>
        </w:rPr>
        <w:t>UT</w:t>
      </w:r>
      <w:r w:rsidR="00D10D3D" w:rsidRPr="00370434">
        <w:rPr>
          <w:rFonts w:cs="Arial"/>
          <w:sz w:val="22"/>
          <w:szCs w:val="22"/>
        </w:rPr>
        <w:t xml:space="preserve">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15DEEB79" w14:textId="77777777" w:rsidR="004642A8" w:rsidRPr="004642A8" w:rsidRDefault="004642A8" w:rsidP="00AF101B">
      <w:pPr>
        <w:spacing w:after="0" w:line="240" w:lineRule="auto"/>
        <w:jc w:val="both"/>
        <w:rPr>
          <w:rFonts w:ascii="Arial" w:hAnsi="Arial" w:cs="Arial"/>
          <w:lang w:val="es-ES" w:eastAsia="es-ES"/>
        </w:rPr>
      </w:pPr>
    </w:p>
    <w:p w14:paraId="2F93E6B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2D07A3BC" w:rsidR="003B24C4" w:rsidRDefault="003B24C4" w:rsidP="00C82660">
      <w:pPr>
        <w:pStyle w:val="Textosinformato"/>
        <w:rPr>
          <w:rFonts w:ascii="Arial" w:hAnsi="Arial" w:cs="Arial"/>
          <w:sz w:val="22"/>
          <w:szCs w:val="22"/>
        </w:rPr>
      </w:pPr>
    </w:p>
    <w:p w14:paraId="2AB1DF35"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Para la evaluación de cada criterio o subdimensión que se indica en el presente numeral, se utilizará la siguiente escala como guía: </w:t>
      </w:r>
    </w:p>
    <w:p w14:paraId="3F05AC29" w14:textId="77777777" w:rsidR="005461F7" w:rsidRPr="00370434" w:rsidRDefault="005461F7" w:rsidP="005461F7">
      <w:pPr>
        <w:pStyle w:val="Textosinformato"/>
        <w:rPr>
          <w:rFonts w:ascii="Arial" w:hAnsi="Arial" w:cs="Arial"/>
          <w:sz w:val="22"/>
          <w:szCs w:val="22"/>
        </w:rPr>
      </w:pPr>
    </w:p>
    <w:p w14:paraId="57AA71AB" w14:textId="77777777" w:rsidR="005461F7" w:rsidRDefault="005461F7" w:rsidP="005461F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461F7" w14:paraId="27C40560" w14:textId="77777777" w:rsidTr="005461F7">
        <w:tc>
          <w:tcPr>
            <w:tcW w:w="392" w:type="dxa"/>
          </w:tcPr>
          <w:p w14:paraId="40D77F9E" w14:textId="77777777" w:rsidR="005461F7" w:rsidRPr="009A7A38" w:rsidRDefault="005461F7" w:rsidP="005461F7">
            <w:pPr>
              <w:pStyle w:val="Textosinformato"/>
              <w:rPr>
                <w:rFonts w:ascii="Arial" w:hAnsi="Arial" w:cs="Arial"/>
                <w:b/>
                <w:sz w:val="22"/>
                <w:szCs w:val="22"/>
              </w:rPr>
            </w:pPr>
          </w:p>
        </w:tc>
        <w:tc>
          <w:tcPr>
            <w:tcW w:w="1589" w:type="dxa"/>
          </w:tcPr>
          <w:p w14:paraId="2647A9B7" w14:textId="77777777" w:rsidR="005461F7" w:rsidRPr="009A7A38" w:rsidRDefault="005461F7" w:rsidP="005461F7">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64698BD"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D5E5A88"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CONCEPTO</w:t>
            </w:r>
          </w:p>
        </w:tc>
      </w:tr>
      <w:tr w:rsidR="005461F7" w14:paraId="4CF3581D" w14:textId="77777777" w:rsidTr="005461F7">
        <w:tc>
          <w:tcPr>
            <w:tcW w:w="392" w:type="dxa"/>
          </w:tcPr>
          <w:p w14:paraId="260EF1FE" w14:textId="77777777" w:rsidR="005461F7" w:rsidRDefault="005461F7" w:rsidP="005461F7">
            <w:pPr>
              <w:pStyle w:val="Textosinformato"/>
              <w:rPr>
                <w:rFonts w:ascii="Arial" w:hAnsi="Arial" w:cs="Arial"/>
                <w:sz w:val="22"/>
                <w:szCs w:val="22"/>
              </w:rPr>
            </w:pPr>
            <w:r>
              <w:rPr>
                <w:rFonts w:ascii="Arial" w:hAnsi="Arial" w:cs="Arial"/>
                <w:sz w:val="22"/>
                <w:szCs w:val="22"/>
              </w:rPr>
              <w:t>1</w:t>
            </w:r>
          </w:p>
        </w:tc>
        <w:tc>
          <w:tcPr>
            <w:tcW w:w="1589" w:type="dxa"/>
          </w:tcPr>
          <w:p w14:paraId="26666701" w14:textId="77777777" w:rsidR="005461F7" w:rsidRDefault="005461F7" w:rsidP="005461F7">
            <w:pPr>
              <w:pStyle w:val="Textosinformato"/>
              <w:rPr>
                <w:rFonts w:ascii="Arial" w:hAnsi="Arial" w:cs="Arial"/>
                <w:sz w:val="22"/>
                <w:szCs w:val="22"/>
              </w:rPr>
            </w:pPr>
            <w:r>
              <w:rPr>
                <w:rFonts w:ascii="Arial" w:hAnsi="Arial" w:cs="Arial"/>
                <w:sz w:val="22"/>
                <w:szCs w:val="22"/>
              </w:rPr>
              <w:t>Sobresaliente</w:t>
            </w:r>
          </w:p>
        </w:tc>
        <w:tc>
          <w:tcPr>
            <w:tcW w:w="1955" w:type="dxa"/>
          </w:tcPr>
          <w:p w14:paraId="418A6103" w14:textId="386E9AF0" w:rsidR="005461F7" w:rsidRDefault="009C04A8" w:rsidP="005461F7">
            <w:pPr>
              <w:pStyle w:val="Textosinformato"/>
              <w:rPr>
                <w:rFonts w:ascii="Arial" w:hAnsi="Arial" w:cs="Arial"/>
                <w:sz w:val="22"/>
                <w:szCs w:val="22"/>
              </w:rPr>
            </w:pPr>
            <w:r>
              <w:rPr>
                <w:rFonts w:ascii="Arial" w:hAnsi="Arial" w:cs="Arial"/>
                <w:sz w:val="22"/>
                <w:szCs w:val="22"/>
              </w:rPr>
              <w:t>81</w:t>
            </w:r>
            <w:r w:rsidR="005461F7">
              <w:rPr>
                <w:rFonts w:ascii="Arial" w:hAnsi="Arial" w:cs="Arial"/>
                <w:sz w:val="22"/>
                <w:szCs w:val="22"/>
              </w:rPr>
              <w:t xml:space="preserve">-100% </w:t>
            </w:r>
          </w:p>
        </w:tc>
        <w:tc>
          <w:tcPr>
            <w:tcW w:w="5044" w:type="dxa"/>
          </w:tcPr>
          <w:p w14:paraId="74B88D26"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14:paraId="670BDB9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5461F7" w14:paraId="58AC3E87" w14:textId="77777777" w:rsidTr="005461F7">
        <w:tc>
          <w:tcPr>
            <w:tcW w:w="392" w:type="dxa"/>
          </w:tcPr>
          <w:p w14:paraId="2E8835D7"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3A8642C3" w14:textId="77777777" w:rsidR="005461F7" w:rsidRDefault="005461F7" w:rsidP="005461F7">
            <w:pPr>
              <w:pStyle w:val="Textosinformato"/>
              <w:rPr>
                <w:rFonts w:ascii="Arial" w:hAnsi="Arial" w:cs="Arial"/>
                <w:sz w:val="22"/>
                <w:szCs w:val="22"/>
              </w:rPr>
            </w:pPr>
            <w:r>
              <w:rPr>
                <w:rFonts w:ascii="Arial" w:hAnsi="Arial" w:cs="Arial"/>
                <w:sz w:val="22"/>
                <w:szCs w:val="22"/>
              </w:rPr>
              <w:t>Bueno</w:t>
            </w:r>
          </w:p>
        </w:tc>
        <w:tc>
          <w:tcPr>
            <w:tcW w:w="1955" w:type="dxa"/>
          </w:tcPr>
          <w:p w14:paraId="4BBBFB85" w14:textId="0DAF5552" w:rsidR="005461F7" w:rsidRDefault="009C04A8" w:rsidP="004642A8">
            <w:pPr>
              <w:pStyle w:val="Textosinformato"/>
              <w:rPr>
                <w:rFonts w:ascii="Arial" w:hAnsi="Arial" w:cs="Arial"/>
                <w:sz w:val="22"/>
                <w:szCs w:val="22"/>
              </w:rPr>
            </w:pPr>
            <w:r>
              <w:rPr>
                <w:rFonts w:ascii="Arial" w:hAnsi="Arial" w:cs="Arial"/>
                <w:sz w:val="22"/>
                <w:szCs w:val="22"/>
              </w:rPr>
              <w:t>6</w:t>
            </w:r>
            <w:r w:rsidR="004642A8">
              <w:rPr>
                <w:rFonts w:ascii="Arial" w:hAnsi="Arial" w:cs="Arial"/>
                <w:sz w:val="22"/>
                <w:szCs w:val="22"/>
              </w:rPr>
              <w:t>1</w:t>
            </w:r>
            <w:r w:rsidR="005461F7">
              <w:rPr>
                <w:rFonts w:ascii="Arial" w:hAnsi="Arial" w:cs="Arial"/>
                <w:sz w:val="22"/>
                <w:szCs w:val="22"/>
              </w:rPr>
              <w:t>-</w:t>
            </w:r>
            <w:r>
              <w:rPr>
                <w:rFonts w:ascii="Arial" w:hAnsi="Arial" w:cs="Arial"/>
                <w:sz w:val="22"/>
                <w:szCs w:val="22"/>
              </w:rPr>
              <w:t>8</w:t>
            </w:r>
            <w:r w:rsidR="004642A8">
              <w:rPr>
                <w:rFonts w:ascii="Arial" w:hAnsi="Arial" w:cs="Arial"/>
                <w:sz w:val="22"/>
                <w:szCs w:val="22"/>
              </w:rPr>
              <w:t>0</w:t>
            </w:r>
            <w:r w:rsidR="005461F7">
              <w:rPr>
                <w:rFonts w:ascii="Arial" w:hAnsi="Arial" w:cs="Arial"/>
                <w:sz w:val="22"/>
                <w:szCs w:val="22"/>
              </w:rPr>
              <w:t>%</w:t>
            </w:r>
          </w:p>
        </w:tc>
        <w:tc>
          <w:tcPr>
            <w:tcW w:w="5044" w:type="dxa"/>
          </w:tcPr>
          <w:p w14:paraId="05ACFE81"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subdimensión considerada. Sin embargo, hay mejoras que son todavía posibles. </w:t>
            </w:r>
          </w:p>
        </w:tc>
      </w:tr>
      <w:tr w:rsidR="005461F7" w14:paraId="28441A29" w14:textId="77777777" w:rsidTr="005461F7">
        <w:tc>
          <w:tcPr>
            <w:tcW w:w="392" w:type="dxa"/>
          </w:tcPr>
          <w:p w14:paraId="62E7AC90" w14:textId="77777777" w:rsidR="005461F7" w:rsidRDefault="005461F7" w:rsidP="005461F7">
            <w:pPr>
              <w:pStyle w:val="Textosinformato"/>
              <w:rPr>
                <w:rFonts w:ascii="Arial" w:hAnsi="Arial" w:cs="Arial"/>
                <w:sz w:val="22"/>
                <w:szCs w:val="22"/>
              </w:rPr>
            </w:pPr>
            <w:r>
              <w:rPr>
                <w:rFonts w:ascii="Arial" w:hAnsi="Arial" w:cs="Arial"/>
                <w:sz w:val="22"/>
                <w:szCs w:val="22"/>
              </w:rPr>
              <w:t>3.</w:t>
            </w:r>
          </w:p>
        </w:tc>
        <w:tc>
          <w:tcPr>
            <w:tcW w:w="1589" w:type="dxa"/>
          </w:tcPr>
          <w:p w14:paraId="6CD40340" w14:textId="77777777" w:rsidR="005461F7" w:rsidRDefault="005461F7" w:rsidP="005461F7">
            <w:pPr>
              <w:pStyle w:val="Textosinformato"/>
              <w:rPr>
                <w:rFonts w:ascii="Arial" w:hAnsi="Arial" w:cs="Arial"/>
                <w:sz w:val="22"/>
                <w:szCs w:val="22"/>
              </w:rPr>
            </w:pPr>
            <w:r>
              <w:rPr>
                <w:rFonts w:ascii="Arial" w:hAnsi="Arial" w:cs="Arial"/>
                <w:sz w:val="22"/>
                <w:szCs w:val="22"/>
              </w:rPr>
              <w:t>Aceptable</w:t>
            </w:r>
          </w:p>
        </w:tc>
        <w:tc>
          <w:tcPr>
            <w:tcW w:w="1955" w:type="dxa"/>
          </w:tcPr>
          <w:p w14:paraId="1C8DA085" w14:textId="3A80A155" w:rsidR="005461F7" w:rsidRDefault="009C04A8" w:rsidP="005461F7">
            <w:pPr>
              <w:pStyle w:val="Textosinformato"/>
              <w:rPr>
                <w:rFonts w:ascii="Arial" w:hAnsi="Arial" w:cs="Arial"/>
                <w:sz w:val="22"/>
                <w:szCs w:val="22"/>
              </w:rPr>
            </w:pPr>
            <w:r>
              <w:rPr>
                <w:rFonts w:ascii="Arial" w:hAnsi="Arial" w:cs="Arial"/>
                <w:sz w:val="22"/>
                <w:szCs w:val="22"/>
              </w:rPr>
              <w:t>51</w:t>
            </w:r>
            <w:r w:rsidR="005461F7">
              <w:rPr>
                <w:rFonts w:ascii="Arial" w:hAnsi="Arial" w:cs="Arial"/>
                <w:sz w:val="22"/>
                <w:szCs w:val="22"/>
              </w:rPr>
              <w:t>-</w:t>
            </w:r>
            <w:r>
              <w:rPr>
                <w:rFonts w:ascii="Arial" w:hAnsi="Arial" w:cs="Arial"/>
                <w:sz w:val="22"/>
                <w:szCs w:val="22"/>
              </w:rPr>
              <w:t>6</w:t>
            </w:r>
            <w:r w:rsidR="004642A8">
              <w:rPr>
                <w:rFonts w:ascii="Arial" w:hAnsi="Arial" w:cs="Arial"/>
                <w:sz w:val="22"/>
                <w:szCs w:val="22"/>
              </w:rPr>
              <w:t>0</w:t>
            </w:r>
            <w:r w:rsidR="005461F7">
              <w:rPr>
                <w:rFonts w:ascii="Arial" w:hAnsi="Arial" w:cs="Arial"/>
                <w:sz w:val="22"/>
                <w:szCs w:val="22"/>
              </w:rPr>
              <w:t>%</w:t>
            </w:r>
          </w:p>
        </w:tc>
        <w:tc>
          <w:tcPr>
            <w:tcW w:w="5044" w:type="dxa"/>
          </w:tcPr>
          <w:p w14:paraId="0053C1F2" w14:textId="77777777" w:rsidR="005461F7" w:rsidRDefault="005461F7" w:rsidP="005461F7">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p>
        </w:tc>
      </w:tr>
      <w:tr w:rsidR="005461F7" w14:paraId="23528C50" w14:textId="77777777" w:rsidTr="005461F7">
        <w:tc>
          <w:tcPr>
            <w:tcW w:w="392" w:type="dxa"/>
          </w:tcPr>
          <w:p w14:paraId="57AC680B"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0C204B5C" w14:textId="77777777" w:rsidR="005461F7" w:rsidRDefault="005461F7" w:rsidP="005461F7">
            <w:pPr>
              <w:pStyle w:val="Textosinformato"/>
              <w:rPr>
                <w:rFonts w:ascii="Arial" w:hAnsi="Arial" w:cs="Arial"/>
                <w:sz w:val="22"/>
                <w:szCs w:val="22"/>
              </w:rPr>
            </w:pPr>
            <w:r>
              <w:rPr>
                <w:rFonts w:ascii="Arial" w:hAnsi="Arial" w:cs="Arial"/>
                <w:sz w:val="22"/>
                <w:szCs w:val="22"/>
              </w:rPr>
              <w:t>Insuficiente</w:t>
            </w:r>
          </w:p>
        </w:tc>
        <w:tc>
          <w:tcPr>
            <w:tcW w:w="1955" w:type="dxa"/>
          </w:tcPr>
          <w:p w14:paraId="4DF7C856" w14:textId="42B3411D" w:rsidR="005461F7" w:rsidRDefault="009C04A8" w:rsidP="005461F7">
            <w:pPr>
              <w:pStyle w:val="Textosinformato"/>
              <w:rPr>
                <w:rFonts w:ascii="Arial" w:hAnsi="Arial" w:cs="Arial"/>
                <w:sz w:val="22"/>
                <w:szCs w:val="22"/>
              </w:rPr>
            </w:pPr>
            <w:r>
              <w:rPr>
                <w:rFonts w:ascii="Arial" w:hAnsi="Arial" w:cs="Arial"/>
                <w:sz w:val="22"/>
                <w:szCs w:val="22"/>
              </w:rPr>
              <w:t>31</w:t>
            </w:r>
            <w:r w:rsidR="005461F7">
              <w:rPr>
                <w:rFonts w:ascii="Arial" w:hAnsi="Arial" w:cs="Arial"/>
                <w:sz w:val="22"/>
                <w:szCs w:val="22"/>
              </w:rPr>
              <w:t>-</w:t>
            </w:r>
            <w:r>
              <w:rPr>
                <w:rFonts w:ascii="Arial" w:hAnsi="Arial" w:cs="Arial"/>
                <w:sz w:val="22"/>
                <w:szCs w:val="22"/>
              </w:rPr>
              <w:t>50</w:t>
            </w:r>
            <w:r w:rsidR="005461F7">
              <w:rPr>
                <w:rFonts w:ascii="Arial" w:hAnsi="Arial" w:cs="Arial"/>
                <w:sz w:val="22"/>
                <w:szCs w:val="22"/>
              </w:rPr>
              <w:t>%</w:t>
            </w:r>
          </w:p>
        </w:tc>
        <w:tc>
          <w:tcPr>
            <w:tcW w:w="5044" w:type="dxa"/>
          </w:tcPr>
          <w:p w14:paraId="35CD62C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5461F7" w14:paraId="2768B283" w14:textId="77777777" w:rsidTr="005461F7">
        <w:tc>
          <w:tcPr>
            <w:tcW w:w="392" w:type="dxa"/>
          </w:tcPr>
          <w:p w14:paraId="30DD98C1" w14:textId="77777777" w:rsidR="005461F7" w:rsidRDefault="005461F7" w:rsidP="005461F7">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4039E6BA" w14:textId="77777777" w:rsidR="005461F7" w:rsidRDefault="005461F7" w:rsidP="005461F7">
            <w:pPr>
              <w:pStyle w:val="Textosinformato"/>
              <w:rPr>
                <w:rFonts w:ascii="Arial" w:hAnsi="Arial" w:cs="Arial"/>
                <w:sz w:val="22"/>
                <w:szCs w:val="22"/>
              </w:rPr>
            </w:pPr>
            <w:r>
              <w:rPr>
                <w:rFonts w:ascii="Arial" w:hAnsi="Arial" w:cs="Arial"/>
                <w:sz w:val="22"/>
                <w:szCs w:val="22"/>
              </w:rPr>
              <w:t>Deficiente</w:t>
            </w:r>
          </w:p>
        </w:tc>
        <w:tc>
          <w:tcPr>
            <w:tcW w:w="1955" w:type="dxa"/>
          </w:tcPr>
          <w:p w14:paraId="08553368" w14:textId="322FE7DD" w:rsidR="005461F7" w:rsidRDefault="005461F7" w:rsidP="005461F7">
            <w:pPr>
              <w:pStyle w:val="Textosinformato"/>
              <w:rPr>
                <w:rFonts w:ascii="Arial" w:hAnsi="Arial" w:cs="Arial"/>
                <w:sz w:val="22"/>
                <w:szCs w:val="22"/>
              </w:rPr>
            </w:pPr>
            <w:r>
              <w:rPr>
                <w:rFonts w:ascii="Arial" w:hAnsi="Arial" w:cs="Arial"/>
                <w:sz w:val="22"/>
                <w:szCs w:val="22"/>
              </w:rPr>
              <w:t>0</w:t>
            </w:r>
            <w:r w:rsidR="009C04A8">
              <w:rPr>
                <w:rFonts w:ascii="Arial" w:hAnsi="Arial" w:cs="Arial"/>
                <w:sz w:val="22"/>
                <w:szCs w:val="22"/>
              </w:rPr>
              <w:t>-30</w:t>
            </w:r>
            <w:r>
              <w:rPr>
                <w:rFonts w:ascii="Arial" w:hAnsi="Arial" w:cs="Arial"/>
                <w:sz w:val="22"/>
                <w:szCs w:val="22"/>
              </w:rPr>
              <w:t>%</w:t>
            </w:r>
          </w:p>
        </w:tc>
        <w:tc>
          <w:tcPr>
            <w:tcW w:w="5044" w:type="dxa"/>
          </w:tcPr>
          <w:p w14:paraId="47A1DB59"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8D55F1">
        <w:rPr>
          <w:rFonts w:ascii="Arial" w:hAnsi="Arial" w:cs="Arial"/>
          <w:sz w:val="22"/>
          <w:szCs w:val="22"/>
        </w:rPr>
        <w:t>Los criterios técnicos y puntajes que se utilizaran en dicha evaluación son los que se presentan a continuación:</w:t>
      </w:r>
      <w:r w:rsidRPr="00370434">
        <w:rPr>
          <w:rFonts w:ascii="Arial" w:hAnsi="Arial" w:cs="Arial"/>
          <w:sz w:val="22"/>
          <w:szCs w:val="22"/>
        </w:rPr>
        <w:t xml:space="preserve">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2090"/>
        <w:gridCol w:w="2120"/>
        <w:gridCol w:w="1925"/>
        <w:gridCol w:w="1392"/>
      </w:tblGrid>
      <w:tr w:rsidR="001B6ABB" w:rsidRPr="000B5902" w14:paraId="1B163CCA" w14:textId="77777777" w:rsidTr="00AD3EAE">
        <w:trPr>
          <w:trHeight w:val="315"/>
        </w:trPr>
        <w:tc>
          <w:tcPr>
            <w:tcW w:w="999" w:type="pct"/>
            <w:shd w:val="clear" w:color="000000"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3" w:type="pct"/>
            <w:shd w:val="clear" w:color="000000"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0" w:type="pct"/>
            <w:shd w:val="clear" w:color="000000"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00AD3EAE">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4E271469" w14:textId="6CD45ECD" w:rsidR="001B6ABB" w:rsidRDefault="001B6ABB" w:rsidP="00704D27">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 un problema relacionado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w:t>
            </w:r>
            <w:r w:rsidRPr="00065BD6">
              <w:rPr>
                <w:rFonts w:ascii="Arial" w:eastAsia="Times New Roman" w:hAnsi="Arial" w:cs="Arial"/>
                <w:sz w:val="20"/>
                <w:szCs w:val="20"/>
                <w:lang w:eastAsia="es-CL"/>
              </w:rPr>
              <w:t>numeral 2</w:t>
            </w:r>
            <w:r w:rsidRPr="00743024">
              <w:rPr>
                <w:rFonts w:ascii="Arial" w:eastAsia="Times New Roman" w:hAnsi="Arial" w:cs="Arial"/>
                <w:sz w:val="20"/>
                <w:szCs w:val="20"/>
                <w:lang w:eastAsia="es-CL"/>
              </w:rPr>
              <w:t xml:space="preserve"> de las </w:t>
            </w:r>
            <w:r w:rsidRPr="00743024">
              <w:rPr>
                <w:rFonts w:ascii="Arial" w:eastAsia="Times New Roman" w:hAnsi="Arial" w:cs="Arial"/>
                <w:sz w:val="20"/>
                <w:szCs w:val="20"/>
                <w:lang w:eastAsia="es-CL"/>
              </w:rPr>
              <w:lastRenderedPageBreak/>
              <w:t>presentes bases,  afectados por la emergencia sanitaria, en el cual se describa claramente la población afectada, causas y efectos asociados</w:t>
            </w:r>
            <w:r w:rsidR="006105DD">
              <w:rPr>
                <w:rFonts w:ascii="Arial" w:eastAsia="Times New Roman" w:hAnsi="Arial" w:cs="Arial"/>
                <w:sz w:val="20"/>
                <w:szCs w:val="20"/>
                <w:lang w:eastAsia="es-CL"/>
              </w:rPr>
              <w:t xml:space="preserve">, </w:t>
            </w:r>
            <w:r w:rsidR="008D3001">
              <w:rPr>
                <w:rFonts w:ascii="Arial" w:eastAsia="Times New Roman" w:hAnsi="Arial" w:cs="Arial"/>
                <w:sz w:val="20"/>
                <w:szCs w:val="20"/>
                <w:lang w:eastAsia="es-CL"/>
              </w:rPr>
              <w:t>incorporando</w:t>
            </w:r>
            <w:r w:rsidR="006105DD">
              <w:rPr>
                <w:rFonts w:ascii="Arial" w:eastAsia="Times New Roman" w:hAnsi="Arial" w:cs="Arial"/>
                <w:sz w:val="20"/>
                <w:szCs w:val="20"/>
                <w:lang w:eastAsia="es-CL"/>
              </w:rPr>
              <w:t xml:space="preserve"> datos de c</w:t>
            </w:r>
            <w:r w:rsidR="00567369">
              <w:rPr>
                <w:rFonts w:ascii="Arial" w:eastAsia="Times New Roman" w:hAnsi="Arial" w:cs="Arial"/>
                <w:sz w:val="20"/>
                <w:szCs w:val="20"/>
                <w:lang w:eastAsia="es-CL"/>
              </w:rPr>
              <w:t xml:space="preserve">aracterización </w:t>
            </w:r>
            <w:r w:rsidR="006105DD">
              <w:rPr>
                <w:rFonts w:ascii="Arial" w:eastAsia="Times New Roman" w:hAnsi="Arial" w:cs="Arial"/>
                <w:sz w:val="20"/>
                <w:szCs w:val="20"/>
                <w:lang w:eastAsia="es-CL"/>
              </w:rPr>
              <w:t xml:space="preserve">socioeconómica y </w:t>
            </w:r>
            <w:r w:rsidR="00874AF4">
              <w:rPr>
                <w:rFonts w:ascii="Arial" w:eastAsia="Times New Roman" w:hAnsi="Arial" w:cs="Arial"/>
                <w:sz w:val="20"/>
                <w:szCs w:val="20"/>
                <w:lang w:eastAsia="es-CL"/>
              </w:rPr>
              <w:t xml:space="preserve">sociodemográfica. </w:t>
            </w:r>
          </w:p>
        </w:tc>
        <w:tc>
          <w:tcPr>
            <w:tcW w:w="1127" w:type="pct"/>
            <w:vAlign w:val="center"/>
          </w:tcPr>
          <w:p w14:paraId="4C46E7D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Diagnóstico del problema</w:t>
            </w:r>
          </w:p>
        </w:tc>
        <w:tc>
          <w:tcPr>
            <w:tcW w:w="1023" w:type="pct"/>
            <w:shd w:val="clear" w:color="auto" w:fill="auto"/>
            <w:vAlign w:val="center"/>
            <w:hideMark/>
          </w:tcPr>
          <w:p w14:paraId="5739324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0" w:type="pct"/>
            <w:shd w:val="clear" w:color="auto" w:fill="auto"/>
            <w:noWrap/>
            <w:vAlign w:val="center"/>
            <w:hideMark/>
          </w:tcPr>
          <w:p w14:paraId="484B4581"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1B6ABB" w:rsidRPr="000B5902" w14:paraId="3B5BFC75" w14:textId="77777777" w:rsidTr="00AD3EAE">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COHERENCIA EN EL DISEÑO</w:t>
            </w:r>
          </w:p>
        </w:tc>
        <w:tc>
          <w:tcPr>
            <w:tcW w:w="1111" w:type="pct"/>
            <w:vMerge w:val="restart"/>
            <w:vAlign w:val="center"/>
          </w:tcPr>
          <w:p w14:paraId="7A372CFD" w14:textId="6AA90061"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acción debe tener una </w:t>
            </w:r>
            <w:r w:rsidRPr="00A7411F">
              <w:rPr>
                <w:rFonts w:ascii="Arial" w:eastAsia="Times New Roman" w:hAnsi="Arial" w:cs="Arial"/>
                <w:sz w:val="20"/>
                <w:szCs w:val="20"/>
                <w:lang w:eastAsia="es-CL"/>
              </w:rPr>
              <w:t xml:space="preserve">relación directa con el problema </w:t>
            </w:r>
            <w:r w:rsidR="006F32AE" w:rsidRPr="00A7411F">
              <w:rPr>
                <w:rFonts w:ascii="Arial" w:eastAsia="Times New Roman" w:hAnsi="Arial" w:cs="Arial"/>
                <w:sz w:val="20"/>
                <w:szCs w:val="20"/>
                <w:lang w:eastAsia="es-CL"/>
              </w:rPr>
              <w:t xml:space="preserve"> identificado</w:t>
            </w:r>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y con los objetivos y enfoques planteados en</w:t>
            </w:r>
            <w:r w:rsidRPr="00DA3BD6">
              <w:rPr>
                <w:rFonts w:ascii="Arial" w:eastAsia="Times New Roman" w:hAnsi="Arial" w:cs="Arial"/>
                <w:sz w:val="20"/>
                <w:szCs w:val="20"/>
                <w:lang w:eastAsia="es-CL"/>
              </w:rPr>
              <w:t xml:space="preserve"> el numeral 2 de estas bases. La cuantificación de la población participante del proyecto, así como la idoneidad de los criterios de selección que se identifiquen para su inclusión. </w:t>
            </w:r>
          </w:p>
        </w:tc>
        <w:tc>
          <w:tcPr>
            <w:tcW w:w="1127" w:type="pct"/>
            <w:vAlign w:val="center"/>
          </w:tcPr>
          <w:p w14:paraId="31C5EE6E"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p>
        </w:tc>
        <w:tc>
          <w:tcPr>
            <w:tcW w:w="1023"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0" w:type="pct"/>
            <w:vMerge w:val="restart"/>
            <w:shd w:val="clear" w:color="auto" w:fill="auto"/>
            <w:noWrap/>
            <w:vAlign w:val="center"/>
            <w:hideMark/>
          </w:tcPr>
          <w:p w14:paraId="164A4C40" w14:textId="77777777" w:rsidR="001B6ABB" w:rsidRPr="00DA3BD6"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1B6ABB" w:rsidRPr="000B5902" w14:paraId="03F710DC" w14:textId="77777777" w:rsidTr="00AD3EAE">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13376CAB" w:rsidR="001B6ABB" w:rsidRPr="00DA3BD6" w:rsidRDefault="00567369"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Cuantificación y selección</w:t>
            </w:r>
            <w:r w:rsidRPr="00DA3BD6">
              <w:rPr>
                <w:rFonts w:ascii="Arial" w:eastAsia="Times New Roman" w:hAnsi="Arial" w:cs="Arial"/>
                <w:sz w:val="20"/>
                <w:szCs w:val="20"/>
                <w:lang w:eastAsia="es-CL"/>
              </w:rPr>
              <w:t xml:space="preserve"> </w:t>
            </w:r>
            <w:r w:rsidR="001B6ABB" w:rsidRPr="00DA3BD6">
              <w:rPr>
                <w:rFonts w:ascii="Arial" w:eastAsia="Times New Roman" w:hAnsi="Arial" w:cs="Arial"/>
                <w:sz w:val="20"/>
                <w:szCs w:val="20"/>
                <w:lang w:eastAsia="es-CL"/>
              </w:rPr>
              <w:t>de los y las participantes</w:t>
            </w:r>
          </w:p>
        </w:tc>
        <w:tc>
          <w:tcPr>
            <w:tcW w:w="1023" w:type="pct"/>
            <w:tcBorders>
              <w:bottom w:val="single" w:sz="4" w:space="0" w:color="auto"/>
            </w:tcBorders>
            <w:shd w:val="clear" w:color="auto" w:fill="auto"/>
            <w:vAlign w:val="center"/>
            <w:hideMark/>
          </w:tcPr>
          <w:p w14:paraId="36A47BB5"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0"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AD3EAE">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También se revisará la calidad de los resultados planteados, tanto en su formulación como su relación con las metas establecidas por el ejecutor (nivel de éxito). Se espera </w:t>
            </w:r>
            <w:r w:rsidRPr="00B7523B">
              <w:rPr>
                <w:rFonts w:ascii="Arial" w:eastAsia="Times New Roman" w:hAnsi="Arial" w:cs="Arial"/>
                <w:sz w:val="20"/>
                <w:szCs w:val="20"/>
                <w:lang w:eastAsia="es-CL"/>
              </w:rPr>
              <w:lastRenderedPageBreak/>
              <w:t>que dicha</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metas sean verificables, a través de medios de verificación idóneos, y que</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den muestra efectiva del impacto esperado del proyecto.</w:t>
            </w:r>
          </w:p>
        </w:tc>
        <w:tc>
          <w:tcPr>
            <w:tcW w:w="1127" w:type="pct"/>
            <w:vAlign w:val="center"/>
          </w:tcPr>
          <w:p w14:paraId="540E5B2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las Actividades</w:t>
            </w:r>
          </w:p>
        </w:tc>
        <w:tc>
          <w:tcPr>
            <w:tcW w:w="1023" w:type="pct"/>
            <w:shd w:val="clear" w:color="auto" w:fill="auto"/>
            <w:vAlign w:val="center"/>
          </w:tcPr>
          <w:p w14:paraId="45CBF11C"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c>
          <w:tcPr>
            <w:tcW w:w="740"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AD3EAE">
        <w:trPr>
          <w:trHeight w:val="2352"/>
        </w:trPr>
        <w:tc>
          <w:tcPr>
            <w:tcW w:w="999" w:type="pct"/>
            <w:vMerge/>
            <w:shd w:val="clear" w:color="auto" w:fill="auto"/>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5E8AE5CA" w14:textId="77777777" w:rsidR="001B6ABB" w:rsidRPr="00DA3BD6"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tc>
        <w:tc>
          <w:tcPr>
            <w:tcW w:w="1023" w:type="pct"/>
            <w:shd w:val="clear" w:color="auto" w:fill="auto"/>
            <w:vAlign w:val="center"/>
          </w:tcPr>
          <w:p w14:paraId="119E649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0" w:type="pct"/>
            <w:vMerge/>
            <w:shd w:val="clear" w:color="auto" w:fill="auto"/>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AD3EAE">
        <w:trPr>
          <w:trHeight w:val="615"/>
        </w:trPr>
        <w:tc>
          <w:tcPr>
            <w:tcW w:w="999" w:type="pct"/>
            <w:vMerge/>
            <w:shd w:val="clear" w:color="auto" w:fill="auto"/>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5C3B2C53"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p>
        </w:tc>
        <w:tc>
          <w:tcPr>
            <w:tcW w:w="1023"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0" w:type="pct"/>
            <w:vMerge/>
            <w:shd w:val="clear" w:color="auto" w:fill="auto"/>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AD3EAE">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PRESUPUESTO SOLICITADO</w:t>
            </w:r>
          </w:p>
        </w:tc>
        <w:tc>
          <w:tcPr>
            <w:tcW w:w="1111" w:type="pct"/>
            <w:vAlign w:val="center"/>
          </w:tcPr>
          <w:p w14:paraId="641EDEE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que los gastos realizados estén relacionados con las actividades a desarrollar, como también con la cantidad de participantes que se espera alcanzar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27" w:type="pct"/>
            <w:vAlign w:val="center"/>
          </w:tcPr>
          <w:p w14:paraId="0F597CE4"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tc>
        <w:tc>
          <w:tcPr>
            <w:tcW w:w="1023" w:type="pct"/>
            <w:shd w:val="clear" w:color="auto" w:fill="auto"/>
            <w:vAlign w:val="center"/>
            <w:hideMark/>
          </w:tcPr>
          <w:p w14:paraId="7718E2CF" w14:textId="55ED8125"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0" w:type="pct"/>
            <w:shd w:val="clear" w:color="auto" w:fill="auto"/>
            <w:noWrap/>
            <w:vAlign w:val="center"/>
            <w:hideMark/>
          </w:tcPr>
          <w:p w14:paraId="10C210F2" w14:textId="715CD2E2"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294D14" w:rsidRPr="000B5902" w14:paraId="74047E4B" w14:textId="77777777" w:rsidTr="00AD3EAE">
        <w:trPr>
          <w:trHeight w:val="600"/>
        </w:trPr>
        <w:tc>
          <w:tcPr>
            <w:tcW w:w="999" w:type="pct"/>
            <w:vMerge w:val="restart"/>
            <w:shd w:val="clear" w:color="auto" w:fill="auto"/>
            <w:vAlign w:val="center"/>
          </w:tcPr>
          <w:p w14:paraId="236CD115" w14:textId="3AD6FA7E" w:rsidR="00294D14" w:rsidRPr="004C105F" w:rsidRDefault="009C04A8"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COHESI</w:t>
            </w:r>
            <w:r w:rsidR="003901E9">
              <w:rPr>
                <w:rFonts w:ascii="Arial" w:eastAsia="Times New Roman" w:hAnsi="Arial" w:cs="Arial"/>
                <w:b/>
                <w:bCs/>
                <w:lang w:eastAsia="es-CL"/>
              </w:rPr>
              <w:t>ÓN SOCIAL</w:t>
            </w:r>
          </w:p>
        </w:tc>
        <w:tc>
          <w:tcPr>
            <w:tcW w:w="1111" w:type="pct"/>
            <w:vAlign w:val="center"/>
          </w:tcPr>
          <w:p w14:paraId="209DCA14" w14:textId="555280BC" w:rsidR="00294D14" w:rsidRPr="00B7523B" w:rsidRDefault="00294D14" w:rsidP="00277D6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e </w:t>
            </w:r>
            <w:r w:rsidR="000B4DA6">
              <w:rPr>
                <w:rFonts w:ascii="Arial" w:eastAsia="Times New Roman" w:hAnsi="Arial" w:cs="Arial"/>
                <w:sz w:val="20"/>
                <w:szCs w:val="20"/>
                <w:lang w:eastAsia="es-CL"/>
              </w:rPr>
              <w:t>evaluará que</w:t>
            </w:r>
            <w:r w:rsidR="000B5202">
              <w:rPr>
                <w:rFonts w:ascii="Arial" w:eastAsia="Times New Roman" w:hAnsi="Arial" w:cs="Arial"/>
                <w:sz w:val="20"/>
                <w:szCs w:val="20"/>
                <w:lang w:eastAsia="es-CL"/>
              </w:rPr>
              <w:t xml:space="preserve"> los</w:t>
            </w:r>
            <w:r w:rsidRPr="00B7523B">
              <w:rPr>
                <w:rFonts w:ascii="Arial" w:eastAsia="Times New Roman" w:hAnsi="Arial" w:cs="Arial"/>
                <w:sz w:val="20"/>
                <w:szCs w:val="20"/>
                <w:lang w:eastAsia="es-CL"/>
              </w:rPr>
              <w:t xml:space="preserve"> ejecutores desarrollen acciones conjuntas con otras entidades, que permitan </w:t>
            </w:r>
            <w:r w:rsidR="00E31E34">
              <w:rPr>
                <w:rFonts w:ascii="Arial" w:eastAsia="Times New Roman" w:hAnsi="Arial" w:cs="Arial"/>
                <w:sz w:val="20"/>
                <w:szCs w:val="20"/>
                <w:lang w:eastAsia="es-CL"/>
              </w:rPr>
              <w:t>generar</w:t>
            </w:r>
            <w:r w:rsidRPr="00B7523B">
              <w:rPr>
                <w:rFonts w:ascii="Arial" w:eastAsia="Times New Roman" w:hAnsi="Arial" w:cs="Arial"/>
                <w:sz w:val="20"/>
                <w:szCs w:val="20"/>
                <w:lang w:eastAsia="es-CL"/>
              </w:rPr>
              <w:t xml:space="preserve"> iniciativas para abordar la problemática.</w:t>
            </w:r>
            <w:r w:rsidR="00795441">
              <w:rPr>
                <w:rFonts w:ascii="Arial" w:eastAsia="Times New Roman" w:hAnsi="Arial" w:cs="Arial"/>
                <w:sz w:val="20"/>
                <w:szCs w:val="20"/>
                <w:lang w:eastAsia="es-CL"/>
              </w:rPr>
              <w:t xml:space="preserve"> El trabajo conjunto con otras instituciones deberá ser respaldado con cartas de apoy</w:t>
            </w:r>
            <w:r w:rsidR="00403BB9">
              <w:rPr>
                <w:rFonts w:ascii="Arial" w:eastAsia="Times New Roman" w:hAnsi="Arial" w:cs="Arial"/>
                <w:sz w:val="20"/>
                <w:szCs w:val="20"/>
                <w:lang w:eastAsia="es-CL"/>
              </w:rPr>
              <w:t>o</w:t>
            </w:r>
            <w:r w:rsidR="00795441">
              <w:rPr>
                <w:rFonts w:ascii="Arial" w:eastAsia="Times New Roman" w:hAnsi="Arial" w:cs="Arial"/>
                <w:sz w:val="20"/>
                <w:szCs w:val="20"/>
                <w:lang w:eastAsia="es-CL"/>
              </w:rPr>
              <w:t xml:space="preserve"> de las instituciones</w:t>
            </w:r>
            <w:r w:rsidR="00403BB9">
              <w:rPr>
                <w:rFonts w:ascii="Arial" w:eastAsia="Times New Roman" w:hAnsi="Arial" w:cs="Arial"/>
                <w:sz w:val="20"/>
                <w:szCs w:val="20"/>
                <w:lang w:eastAsia="es-CL"/>
              </w:rPr>
              <w:t xml:space="preserve"> participantes</w:t>
            </w:r>
            <w:r w:rsidR="00277D65">
              <w:rPr>
                <w:rFonts w:ascii="Arial" w:eastAsia="Times New Roman" w:hAnsi="Arial" w:cs="Arial"/>
                <w:sz w:val="20"/>
                <w:szCs w:val="20"/>
                <w:lang w:eastAsia="es-CL"/>
              </w:rPr>
              <w:t xml:space="preserve">. </w:t>
            </w:r>
            <w:r w:rsidR="00637E7A">
              <w:rPr>
                <w:rFonts w:ascii="Arial" w:eastAsia="Times New Roman" w:hAnsi="Arial" w:cs="Arial"/>
                <w:sz w:val="20"/>
                <w:szCs w:val="20"/>
                <w:lang w:eastAsia="es-CL"/>
              </w:rPr>
              <w:t>y se verificará dicha implementación durante el seguimiento del proyecto</w:t>
            </w:r>
            <w:r w:rsidR="00403BB9">
              <w:rPr>
                <w:rFonts w:ascii="Arial" w:eastAsia="Times New Roman" w:hAnsi="Arial" w:cs="Arial"/>
                <w:sz w:val="20"/>
                <w:szCs w:val="20"/>
                <w:lang w:eastAsia="es-CL"/>
              </w:rPr>
              <w:t>.</w:t>
            </w:r>
          </w:p>
        </w:tc>
        <w:tc>
          <w:tcPr>
            <w:tcW w:w="1127" w:type="pct"/>
            <w:vAlign w:val="center"/>
          </w:tcPr>
          <w:p w14:paraId="605E24A0" w14:textId="0A021B86" w:rsidR="00294D14" w:rsidRPr="00DA3BD6" w:rsidRDefault="00294D14"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Complementariedad</w:t>
            </w:r>
          </w:p>
        </w:tc>
        <w:tc>
          <w:tcPr>
            <w:tcW w:w="1023" w:type="pct"/>
            <w:shd w:val="clear" w:color="auto" w:fill="auto"/>
            <w:vAlign w:val="center"/>
          </w:tcPr>
          <w:p w14:paraId="16AFF348" w14:textId="7B44883D" w:rsidR="00294D14" w:rsidRPr="00B7523B" w:rsidRDefault="004642A8" w:rsidP="00293CA5">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AD6781">
              <w:rPr>
                <w:rFonts w:ascii="Arial" w:eastAsia="Times New Roman" w:hAnsi="Arial" w:cs="Arial"/>
                <w:lang w:eastAsia="es-CL"/>
              </w:rPr>
              <w:t>0</w:t>
            </w:r>
          </w:p>
        </w:tc>
        <w:tc>
          <w:tcPr>
            <w:tcW w:w="740" w:type="pct"/>
            <w:vMerge w:val="restart"/>
            <w:shd w:val="clear" w:color="auto" w:fill="auto"/>
            <w:noWrap/>
            <w:vAlign w:val="center"/>
          </w:tcPr>
          <w:p w14:paraId="7714CCDF" w14:textId="4D5177BB" w:rsidR="00294D14" w:rsidRPr="004C105F" w:rsidRDefault="009C04A8" w:rsidP="00293CA5">
            <w:pPr>
              <w:spacing w:after="0" w:line="240" w:lineRule="auto"/>
              <w:jc w:val="center"/>
              <w:rPr>
                <w:rFonts w:ascii="Arial" w:eastAsia="Times New Roman" w:hAnsi="Arial" w:cs="Arial"/>
                <w:lang w:eastAsia="es-CL"/>
              </w:rPr>
            </w:pPr>
            <w:r>
              <w:rPr>
                <w:rFonts w:ascii="Arial" w:eastAsia="Times New Roman" w:hAnsi="Arial" w:cs="Arial"/>
                <w:lang w:eastAsia="es-CL"/>
              </w:rPr>
              <w:t>2</w:t>
            </w:r>
            <w:r w:rsidR="00294D14">
              <w:rPr>
                <w:rFonts w:ascii="Arial" w:eastAsia="Times New Roman" w:hAnsi="Arial" w:cs="Arial"/>
                <w:lang w:eastAsia="es-CL"/>
              </w:rPr>
              <w:t>0</w:t>
            </w:r>
          </w:p>
        </w:tc>
      </w:tr>
      <w:tr w:rsidR="00294D14" w:rsidRPr="000B5902" w14:paraId="4EF95118" w14:textId="77777777" w:rsidTr="00AD3EAE">
        <w:trPr>
          <w:trHeight w:val="600"/>
        </w:trPr>
        <w:tc>
          <w:tcPr>
            <w:tcW w:w="999" w:type="pct"/>
            <w:vMerge/>
            <w:shd w:val="clear" w:color="auto" w:fill="auto"/>
            <w:vAlign w:val="center"/>
          </w:tcPr>
          <w:p w14:paraId="2E614CD5" w14:textId="77777777" w:rsidR="00294D14" w:rsidRPr="004C105F" w:rsidRDefault="00294D14" w:rsidP="00294D14">
            <w:pPr>
              <w:spacing w:after="0" w:line="240" w:lineRule="auto"/>
              <w:jc w:val="center"/>
              <w:rPr>
                <w:rFonts w:ascii="Arial" w:eastAsia="Times New Roman" w:hAnsi="Arial" w:cs="Arial"/>
                <w:b/>
                <w:bCs/>
                <w:lang w:eastAsia="es-CL"/>
              </w:rPr>
            </w:pPr>
          </w:p>
        </w:tc>
        <w:tc>
          <w:tcPr>
            <w:tcW w:w="1111" w:type="pct"/>
            <w:vAlign w:val="center"/>
          </w:tcPr>
          <w:p w14:paraId="65CD5288" w14:textId="2020DD06" w:rsidR="00294D14" w:rsidRPr="00B7523B" w:rsidRDefault="00294D14" w:rsidP="004642A8">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e busca que la comunidad </w:t>
            </w:r>
            <w:r w:rsidR="000B5202">
              <w:rPr>
                <w:rFonts w:ascii="Arial" w:eastAsia="Times New Roman" w:hAnsi="Arial" w:cs="Arial"/>
                <w:sz w:val="20"/>
                <w:szCs w:val="20"/>
                <w:lang w:eastAsia="es-CL"/>
              </w:rPr>
              <w:t>beneficiar</w:t>
            </w:r>
            <w:r w:rsidR="00AD26FF">
              <w:rPr>
                <w:rFonts w:ascii="Arial" w:eastAsia="Times New Roman" w:hAnsi="Arial" w:cs="Arial"/>
                <w:sz w:val="20"/>
                <w:szCs w:val="20"/>
                <w:lang w:eastAsia="es-CL"/>
              </w:rPr>
              <w:t>i</w:t>
            </w:r>
            <w:r w:rsidR="000B5202">
              <w:rPr>
                <w:rFonts w:ascii="Arial" w:eastAsia="Times New Roman" w:hAnsi="Arial" w:cs="Arial"/>
                <w:sz w:val="20"/>
                <w:szCs w:val="20"/>
                <w:lang w:eastAsia="es-CL"/>
              </w:rPr>
              <w:t xml:space="preserve">a </w:t>
            </w:r>
            <w:r w:rsidRPr="00B7523B">
              <w:rPr>
                <w:rFonts w:ascii="Arial" w:eastAsia="Times New Roman" w:hAnsi="Arial" w:cs="Arial"/>
                <w:sz w:val="20"/>
                <w:szCs w:val="20"/>
                <w:lang w:eastAsia="es-CL"/>
              </w:rPr>
              <w:t xml:space="preserve">sea un agente activo en la solución del problema identificado, involucrándose directamente en las diferentes etapas del proyecto, a partir de mecanismos participativos tanto en el </w:t>
            </w:r>
            <w:r w:rsidR="00897837">
              <w:rPr>
                <w:rFonts w:ascii="Arial" w:eastAsia="Times New Roman" w:hAnsi="Arial" w:cs="Arial"/>
                <w:sz w:val="20"/>
                <w:szCs w:val="20"/>
                <w:lang w:eastAsia="es-CL"/>
              </w:rPr>
              <w:t>diseño</w:t>
            </w:r>
            <w:r w:rsidRPr="00B7523B">
              <w:rPr>
                <w:rFonts w:ascii="Arial" w:eastAsia="Times New Roman" w:hAnsi="Arial" w:cs="Arial"/>
                <w:sz w:val="20"/>
                <w:szCs w:val="20"/>
                <w:lang w:eastAsia="es-CL"/>
              </w:rPr>
              <w:t>, como en la ejecución y evaluación del proyecto. Se espera que la comunidad sea co-creadora</w:t>
            </w:r>
            <w:r w:rsidR="00C23BD5">
              <w:rPr>
                <w:rFonts w:ascii="Arial" w:eastAsia="Times New Roman" w:hAnsi="Arial" w:cs="Arial"/>
                <w:sz w:val="20"/>
                <w:szCs w:val="20"/>
                <w:lang w:eastAsia="es-CL"/>
              </w:rPr>
              <w:t xml:space="preserve"> y/o ejecut</w:t>
            </w:r>
            <w:r w:rsidR="00065BD6">
              <w:rPr>
                <w:rFonts w:ascii="Arial" w:eastAsia="Times New Roman" w:hAnsi="Arial" w:cs="Arial"/>
                <w:sz w:val="20"/>
                <w:szCs w:val="20"/>
                <w:lang w:eastAsia="es-CL"/>
              </w:rPr>
              <w:t>ora</w:t>
            </w:r>
            <w:r w:rsidRPr="00B7523B">
              <w:rPr>
                <w:rFonts w:ascii="Arial" w:eastAsia="Times New Roman" w:hAnsi="Arial" w:cs="Arial"/>
                <w:sz w:val="20"/>
                <w:szCs w:val="20"/>
                <w:lang w:eastAsia="es-CL"/>
              </w:rPr>
              <w:t xml:space="preserve"> de la iniciativa, y no sólo receptora de los beneficios de ésta.</w:t>
            </w:r>
            <w:r w:rsidR="0031261E">
              <w:rPr>
                <w:rFonts w:ascii="Arial" w:eastAsia="Times New Roman" w:hAnsi="Arial" w:cs="Arial"/>
                <w:sz w:val="20"/>
                <w:szCs w:val="20"/>
                <w:lang w:eastAsia="es-CL"/>
              </w:rPr>
              <w:t xml:space="preserve"> </w:t>
            </w:r>
            <w:r w:rsidR="000B5202">
              <w:rPr>
                <w:rFonts w:ascii="Arial" w:eastAsia="Times New Roman" w:hAnsi="Arial" w:cs="Arial"/>
                <w:sz w:val="20"/>
                <w:szCs w:val="20"/>
                <w:lang w:eastAsia="es-CL"/>
              </w:rPr>
              <w:t xml:space="preserve">Lo </w:t>
            </w:r>
            <w:r w:rsidR="000B5202">
              <w:rPr>
                <w:rFonts w:ascii="Arial" w:eastAsia="Times New Roman" w:hAnsi="Arial" w:cs="Arial"/>
                <w:sz w:val="20"/>
                <w:szCs w:val="20"/>
                <w:lang w:eastAsia="es-CL"/>
              </w:rPr>
              <w:lastRenderedPageBreak/>
              <w:t xml:space="preserve">anterior será respaldado mediante la entrega de </w:t>
            </w:r>
            <w:r w:rsidR="0031261E">
              <w:rPr>
                <w:rFonts w:ascii="Arial" w:eastAsia="Times New Roman" w:hAnsi="Arial" w:cs="Arial"/>
                <w:sz w:val="20"/>
                <w:szCs w:val="20"/>
                <w:lang w:eastAsia="es-CL"/>
              </w:rPr>
              <w:t xml:space="preserve"> minutas</w:t>
            </w:r>
            <w:r w:rsidR="00426527">
              <w:rPr>
                <w:rFonts w:ascii="Arial" w:eastAsia="Times New Roman" w:hAnsi="Arial" w:cs="Arial"/>
                <w:sz w:val="20"/>
                <w:szCs w:val="20"/>
                <w:lang w:eastAsia="es-CL"/>
              </w:rPr>
              <w:t xml:space="preserve"> de trabajo</w:t>
            </w:r>
            <w:r w:rsidR="0031261E">
              <w:rPr>
                <w:rFonts w:ascii="Arial" w:eastAsia="Times New Roman" w:hAnsi="Arial" w:cs="Arial"/>
                <w:sz w:val="20"/>
                <w:szCs w:val="20"/>
                <w:lang w:eastAsia="es-CL"/>
              </w:rPr>
              <w:t>, encuestas, focus group, entre otro</w:t>
            </w:r>
            <w:r w:rsidR="005B3ADE">
              <w:rPr>
                <w:rFonts w:ascii="Arial" w:eastAsia="Times New Roman" w:hAnsi="Arial" w:cs="Arial"/>
                <w:sz w:val="20"/>
                <w:szCs w:val="20"/>
                <w:lang w:eastAsia="es-CL"/>
              </w:rPr>
              <w:t>s</w:t>
            </w:r>
            <w:r w:rsidR="0031261E">
              <w:rPr>
                <w:rFonts w:ascii="Arial" w:eastAsia="Times New Roman" w:hAnsi="Arial" w:cs="Arial"/>
                <w:sz w:val="20"/>
                <w:szCs w:val="20"/>
                <w:lang w:eastAsia="es-CL"/>
              </w:rPr>
              <w:t xml:space="preserve"> mecanismo</w:t>
            </w:r>
            <w:r w:rsidR="005B3ADE">
              <w:rPr>
                <w:rFonts w:ascii="Arial" w:eastAsia="Times New Roman" w:hAnsi="Arial" w:cs="Arial"/>
                <w:sz w:val="20"/>
                <w:szCs w:val="20"/>
                <w:lang w:eastAsia="es-CL"/>
              </w:rPr>
              <w:t>s</w:t>
            </w:r>
            <w:r w:rsidR="0031261E">
              <w:rPr>
                <w:rFonts w:ascii="Arial" w:eastAsia="Times New Roman" w:hAnsi="Arial" w:cs="Arial"/>
                <w:sz w:val="20"/>
                <w:szCs w:val="20"/>
                <w:lang w:eastAsia="es-CL"/>
              </w:rPr>
              <w:t xml:space="preserve"> utilizados para la construcción con los participantes del proyectos</w:t>
            </w:r>
            <w:r w:rsidR="00637E7A">
              <w:rPr>
                <w:rFonts w:ascii="Arial" w:eastAsia="Times New Roman" w:hAnsi="Arial" w:cs="Arial"/>
                <w:sz w:val="20"/>
                <w:szCs w:val="20"/>
                <w:lang w:eastAsia="es-CL"/>
              </w:rPr>
              <w:t xml:space="preserve"> y se verificará dicha implementación durante el seguimiento del proyecto</w:t>
            </w:r>
            <w:r w:rsidR="0031261E">
              <w:rPr>
                <w:rFonts w:ascii="Arial" w:eastAsia="Times New Roman" w:hAnsi="Arial" w:cs="Arial"/>
                <w:sz w:val="20"/>
                <w:szCs w:val="20"/>
                <w:lang w:eastAsia="es-CL"/>
              </w:rPr>
              <w:t>.</w:t>
            </w:r>
          </w:p>
        </w:tc>
        <w:tc>
          <w:tcPr>
            <w:tcW w:w="1127" w:type="pct"/>
            <w:vAlign w:val="center"/>
          </w:tcPr>
          <w:p w14:paraId="10E40C5E" w14:textId="48973E45" w:rsidR="00294D14" w:rsidRPr="00DA3BD6" w:rsidRDefault="00294D14" w:rsidP="00294D14">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Participación ciudadana</w:t>
            </w:r>
          </w:p>
        </w:tc>
        <w:tc>
          <w:tcPr>
            <w:tcW w:w="1023" w:type="pct"/>
            <w:shd w:val="clear" w:color="auto" w:fill="auto"/>
            <w:vAlign w:val="center"/>
          </w:tcPr>
          <w:p w14:paraId="17BB2746" w14:textId="5AA11B9E" w:rsidR="00294D14" w:rsidRPr="00B7523B" w:rsidRDefault="009C04A8" w:rsidP="00294D14">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294D14">
              <w:rPr>
                <w:rFonts w:ascii="Arial" w:eastAsia="Times New Roman" w:hAnsi="Arial" w:cs="Arial"/>
                <w:lang w:eastAsia="es-CL"/>
              </w:rPr>
              <w:t>0</w:t>
            </w:r>
          </w:p>
        </w:tc>
        <w:tc>
          <w:tcPr>
            <w:tcW w:w="740" w:type="pct"/>
            <w:vMerge/>
            <w:shd w:val="clear" w:color="auto" w:fill="auto"/>
            <w:noWrap/>
            <w:vAlign w:val="center"/>
          </w:tcPr>
          <w:p w14:paraId="01DE79F5" w14:textId="77777777" w:rsidR="00294D14" w:rsidRPr="004C105F" w:rsidRDefault="00294D14" w:rsidP="00294D14">
            <w:pPr>
              <w:spacing w:after="0" w:line="240" w:lineRule="auto"/>
              <w:jc w:val="center"/>
              <w:rPr>
                <w:rFonts w:ascii="Arial" w:eastAsia="Times New Roman" w:hAnsi="Arial" w:cs="Arial"/>
                <w:lang w:eastAsia="es-CL"/>
              </w:rPr>
            </w:pPr>
          </w:p>
        </w:tc>
      </w:tr>
      <w:tr w:rsidR="00294D14" w:rsidRPr="000B5902" w14:paraId="3928B29D" w14:textId="77777777" w:rsidTr="00AD3EAE">
        <w:trPr>
          <w:trHeight w:val="315"/>
        </w:trPr>
        <w:tc>
          <w:tcPr>
            <w:tcW w:w="4260" w:type="pct"/>
            <w:gridSpan w:val="4"/>
            <w:vAlign w:val="center"/>
          </w:tcPr>
          <w:p w14:paraId="1D372A97" w14:textId="442AC368"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lastRenderedPageBreak/>
              <w:t>Puntaje global máximo</w:t>
            </w:r>
            <w:r>
              <w:rPr>
                <w:rStyle w:val="Refdenotaalpie"/>
                <w:rFonts w:ascii="Arial" w:eastAsia="Times New Roman" w:hAnsi="Arial" w:cs="Arial"/>
                <w:b/>
                <w:bCs/>
                <w:lang w:eastAsia="es-CL"/>
              </w:rPr>
              <w:footnoteReference w:id="3"/>
            </w:r>
            <w:r>
              <w:rPr>
                <w:rFonts w:ascii="Arial" w:eastAsia="Times New Roman" w:hAnsi="Arial" w:cs="Arial"/>
                <w:b/>
                <w:bCs/>
                <w:lang w:eastAsia="es-CL"/>
              </w:rPr>
              <w:t xml:space="preserve"> </w:t>
            </w:r>
          </w:p>
        </w:tc>
        <w:tc>
          <w:tcPr>
            <w:tcW w:w="740" w:type="pct"/>
            <w:shd w:val="clear" w:color="auto" w:fill="auto"/>
            <w:noWrap/>
            <w:vAlign w:val="center"/>
            <w:hideMark/>
          </w:tcPr>
          <w:p w14:paraId="6869AD42" w14:textId="34EE2D11" w:rsidR="00294D14" w:rsidRPr="000B5902"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100</w:t>
            </w:r>
          </w:p>
        </w:tc>
      </w:tr>
      <w:tr w:rsidR="00294D14" w:rsidRPr="000B5902" w14:paraId="0BA6B0E9" w14:textId="77777777" w:rsidTr="00AD3EAE">
        <w:trPr>
          <w:trHeight w:val="315"/>
        </w:trPr>
        <w:tc>
          <w:tcPr>
            <w:tcW w:w="4260" w:type="pct"/>
            <w:gridSpan w:val="4"/>
            <w:vAlign w:val="center"/>
          </w:tcPr>
          <w:p w14:paraId="6959119E"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0" w:type="pct"/>
            <w:shd w:val="clear" w:color="auto" w:fill="auto"/>
            <w:noWrap/>
            <w:vAlign w:val="center"/>
            <w:hideMark/>
          </w:tcPr>
          <w:p w14:paraId="1905B969" w14:textId="3043C310" w:rsidR="00294D14" w:rsidRPr="000B5902"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50</w:t>
            </w:r>
          </w:p>
        </w:tc>
      </w:tr>
      <w:tr w:rsidR="00294D14" w:rsidRPr="000B5902" w14:paraId="00FB0BF7" w14:textId="77777777" w:rsidTr="000353B0">
        <w:trPr>
          <w:trHeight w:val="349"/>
        </w:trPr>
        <w:tc>
          <w:tcPr>
            <w:tcW w:w="4260" w:type="pct"/>
            <w:gridSpan w:val="4"/>
            <w:vAlign w:val="center"/>
          </w:tcPr>
          <w:p w14:paraId="14DDA43A"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0" w:type="pct"/>
            <w:shd w:val="clear" w:color="auto" w:fill="auto"/>
            <w:noWrap/>
            <w:vAlign w:val="center"/>
            <w:hideMark/>
          </w:tcPr>
          <w:p w14:paraId="15F206C9" w14:textId="77777777" w:rsidR="00294D14" w:rsidRPr="000B5902" w:rsidRDefault="00294D14" w:rsidP="00294D14">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r w:rsidR="00294D14" w:rsidRPr="000B5902" w14:paraId="68681F2A" w14:textId="77777777" w:rsidTr="00AD3EAE">
        <w:trPr>
          <w:trHeight w:val="315"/>
        </w:trPr>
        <w:tc>
          <w:tcPr>
            <w:tcW w:w="4260" w:type="pct"/>
            <w:gridSpan w:val="4"/>
            <w:vAlign w:val="center"/>
          </w:tcPr>
          <w:p w14:paraId="6E746545" w14:textId="63248050" w:rsidR="00294D14" w:rsidRPr="00B7523B"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de bonificación por no adjudicación ni transferencias entregadas por la Subsecretaria de Evaluación Social en el año 2020</w:t>
            </w:r>
            <w:r w:rsidR="00AB54D7">
              <w:rPr>
                <w:rFonts w:ascii="Arial" w:eastAsia="Times New Roman" w:hAnsi="Arial" w:cs="Arial"/>
                <w:b/>
                <w:bCs/>
                <w:lang w:eastAsia="es-CL"/>
              </w:rPr>
              <w:t xml:space="preserve"> y </w:t>
            </w:r>
            <w:r>
              <w:rPr>
                <w:rFonts w:ascii="Arial" w:eastAsia="Times New Roman" w:hAnsi="Arial" w:cs="Arial"/>
                <w:b/>
                <w:bCs/>
                <w:lang w:eastAsia="es-CL"/>
              </w:rPr>
              <w:t>2021**</w:t>
            </w:r>
          </w:p>
        </w:tc>
        <w:tc>
          <w:tcPr>
            <w:tcW w:w="740" w:type="pct"/>
            <w:shd w:val="clear" w:color="auto" w:fill="auto"/>
            <w:noWrap/>
            <w:vAlign w:val="center"/>
          </w:tcPr>
          <w:p w14:paraId="025DED60" w14:textId="6AE3D1D7" w:rsidR="00294D14" w:rsidRPr="004C105F"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2**</w:t>
            </w:r>
          </w:p>
        </w:tc>
      </w:tr>
    </w:tbl>
    <w:p w14:paraId="15CC6247" w14:textId="77777777" w:rsidR="00D35B8D" w:rsidRDefault="00D35B8D" w:rsidP="00A7411F">
      <w:pPr>
        <w:spacing w:after="0" w:line="240" w:lineRule="auto"/>
        <w:jc w:val="both"/>
        <w:rPr>
          <w:rFonts w:ascii="Arial" w:hAnsi="Arial" w:cs="Arial"/>
          <w:b/>
        </w:rPr>
      </w:pPr>
    </w:p>
    <w:p w14:paraId="317489D1" w14:textId="55D6356C" w:rsidR="00032E0D" w:rsidRDefault="00032E0D" w:rsidP="00A7411F">
      <w:pPr>
        <w:spacing w:after="0" w:line="240" w:lineRule="auto"/>
        <w:jc w:val="both"/>
        <w:rPr>
          <w:rFonts w:ascii="Arial" w:hAnsi="Arial" w:cs="Arial"/>
        </w:rPr>
      </w:pPr>
      <w:r w:rsidRPr="00032E0D">
        <w:rPr>
          <w:rFonts w:ascii="Arial" w:hAnsi="Arial" w:cs="Arial"/>
          <w:b/>
        </w:rPr>
        <w:t xml:space="preserve">*Los proyectos deberán cumplir con un mínimo de </w:t>
      </w:r>
      <w:r>
        <w:rPr>
          <w:rFonts w:ascii="Arial" w:hAnsi="Arial" w:cs="Arial"/>
          <w:b/>
        </w:rPr>
        <w:t>10</w:t>
      </w:r>
      <w:r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Pr="00032E0D">
        <w:rPr>
          <w:rFonts w:ascii="Arial" w:hAnsi="Arial" w:cs="Arial"/>
          <w:b/>
        </w:rPr>
        <w:t xml:space="preserve">de </w:t>
      </w:r>
      <w:r w:rsidR="00387507">
        <w:rPr>
          <w:rFonts w:ascii="Arial" w:hAnsi="Arial" w:cs="Arial"/>
          <w:b/>
        </w:rPr>
        <w:t>Pertinencia</w:t>
      </w:r>
      <w:r w:rsidRPr="00032E0D">
        <w:rPr>
          <w:rFonts w:ascii="Arial" w:hAnsi="Arial" w:cs="Arial"/>
          <w:b/>
        </w:rPr>
        <w:t xml:space="preserve"> para ser elegibles.</w:t>
      </w:r>
      <w:r w:rsidRPr="00032E0D">
        <w:rPr>
          <w:rFonts w:ascii="Arial" w:hAnsi="Arial" w:cs="Arial"/>
        </w:rPr>
        <w:t xml:space="preserve"> </w:t>
      </w:r>
      <w:r w:rsidR="00CA37AB" w:rsidRPr="00032E0D">
        <w:rPr>
          <w:rFonts w:ascii="Arial" w:hAnsi="Arial" w:cs="Arial"/>
        </w:rPr>
        <w:t>Este</w:t>
      </w:r>
      <w:r w:rsidRPr="00032E0D">
        <w:rPr>
          <w:rFonts w:ascii="Arial" w:hAnsi="Arial" w:cs="Arial"/>
        </w:rPr>
        <w:t xml:space="preserve"> puntaje corresponde a un mínimo para ser elegible, por lo que los proyectos que no lo alcancen será</w:t>
      </w:r>
      <w:r w:rsidR="00F60FE8">
        <w:rPr>
          <w:rFonts w:ascii="Arial" w:hAnsi="Arial" w:cs="Arial"/>
        </w:rPr>
        <w:t>n</w:t>
      </w:r>
      <w:r w:rsidRPr="00032E0D">
        <w:rPr>
          <w:rFonts w:ascii="Arial" w:hAnsi="Arial" w:cs="Arial"/>
        </w:rPr>
        <w:t xml:space="preserve"> consignados como “No elegibles”, sin perjuicio del puntaje obtenido en los demás criterios de evaluación.</w:t>
      </w:r>
    </w:p>
    <w:p w14:paraId="18337CB2" w14:textId="77777777" w:rsidR="00704D27" w:rsidRDefault="00704D27" w:rsidP="00A7411F">
      <w:pPr>
        <w:spacing w:after="0" w:line="240" w:lineRule="auto"/>
        <w:jc w:val="both"/>
        <w:rPr>
          <w:rFonts w:ascii="Arial" w:hAnsi="Arial" w:cs="Arial"/>
        </w:rPr>
      </w:pPr>
    </w:p>
    <w:p w14:paraId="0EA81708" w14:textId="329F0724" w:rsidR="00704D27" w:rsidRPr="00704D27" w:rsidRDefault="00C026AA" w:rsidP="00A7411F">
      <w:pPr>
        <w:spacing w:after="0" w:line="240" w:lineRule="auto"/>
        <w:jc w:val="both"/>
        <w:rPr>
          <w:rFonts w:ascii="Arial" w:hAnsi="Arial" w:cs="Arial"/>
          <w:lang w:val="es-ES_tradnl"/>
        </w:rPr>
      </w:pPr>
      <w:r>
        <w:rPr>
          <w:rFonts w:ascii="Arial" w:eastAsia="Times New Roman" w:hAnsi="Arial" w:cs="Arial"/>
          <w:lang w:eastAsia="es-CL"/>
        </w:rPr>
        <w:t>**</w:t>
      </w:r>
      <w:r w:rsidR="00704D27" w:rsidRPr="00704D27">
        <w:rPr>
          <w:rFonts w:ascii="Arial" w:eastAsia="Times New Roman" w:hAnsi="Arial" w:cs="Arial"/>
          <w:lang w:eastAsia="es-CL"/>
        </w:rPr>
        <w:t>Adicionalmente</w:t>
      </w:r>
      <w:r w:rsidR="0074223C">
        <w:rPr>
          <w:rFonts w:ascii="Arial" w:eastAsia="Times New Roman" w:hAnsi="Arial" w:cs="Arial"/>
          <w:lang w:eastAsia="es-CL"/>
        </w:rPr>
        <w:t xml:space="preserve"> como mecanismos para</w:t>
      </w:r>
      <w:r w:rsidR="00526A1A">
        <w:rPr>
          <w:rFonts w:ascii="Arial" w:eastAsia="Times New Roman" w:hAnsi="Arial" w:cs="Arial"/>
          <w:lang w:eastAsia="es-CL"/>
        </w:rPr>
        <w:t xml:space="preserve"> diversificar las instituciones </w:t>
      </w:r>
      <w:r w:rsidR="00FE153B">
        <w:rPr>
          <w:rFonts w:ascii="Arial" w:eastAsia="Times New Roman" w:hAnsi="Arial" w:cs="Arial"/>
          <w:lang w:eastAsia="es-CL"/>
        </w:rPr>
        <w:t xml:space="preserve">receptoras de fondos, aquellas </w:t>
      </w:r>
      <w:r w:rsidR="00526A1A">
        <w:rPr>
          <w:rFonts w:ascii="Arial" w:eastAsia="Times New Roman" w:hAnsi="Arial" w:cs="Arial"/>
          <w:lang w:eastAsia="es-CL"/>
        </w:rPr>
        <w:t>que</w:t>
      </w:r>
      <w:r w:rsidR="00FE153B">
        <w:rPr>
          <w:rFonts w:ascii="Arial" w:eastAsia="Times New Roman" w:hAnsi="Arial" w:cs="Arial"/>
          <w:lang w:eastAsia="es-CL"/>
        </w:rPr>
        <w:t xml:space="preserve"> no</w:t>
      </w:r>
      <w:r w:rsidR="00526A1A">
        <w:rPr>
          <w:rFonts w:ascii="Arial" w:eastAsia="Times New Roman" w:hAnsi="Arial" w:cs="Arial"/>
          <w:lang w:eastAsia="es-CL"/>
        </w:rPr>
        <w:t xml:space="preserve"> ha</w:t>
      </w:r>
      <w:r w:rsidR="00FE153B">
        <w:rPr>
          <w:rFonts w:ascii="Arial" w:eastAsia="Times New Roman" w:hAnsi="Arial" w:cs="Arial"/>
          <w:lang w:eastAsia="es-CL"/>
        </w:rPr>
        <w:t xml:space="preserve">yan </w:t>
      </w:r>
      <w:r w:rsidR="00526A1A">
        <w:rPr>
          <w:rFonts w:ascii="Arial" w:eastAsia="Times New Roman" w:hAnsi="Arial" w:cs="Arial"/>
          <w:lang w:eastAsia="es-CL"/>
        </w:rPr>
        <w:t xml:space="preserve">recibido </w:t>
      </w:r>
      <w:r w:rsidR="00FE153B">
        <w:rPr>
          <w:rFonts w:ascii="Arial" w:eastAsia="Times New Roman" w:hAnsi="Arial" w:cs="Arial"/>
          <w:lang w:eastAsia="es-CL"/>
        </w:rPr>
        <w:t xml:space="preserve">recursos </w:t>
      </w:r>
      <w:r w:rsidR="00526A1A">
        <w:rPr>
          <w:rFonts w:ascii="Arial" w:eastAsia="Times New Roman" w:hAnsi="Arial" w:cs="Arial"/>
          <w:lang w:eastAsia="es-CL"/>
        </w:rPr>
        <w:t>durante el año 2020</w:t>
      </w:r>
      <w:r w:rsidR="00294D14">
        <w:rPr>
          <w:rFonts w:ascii="Arial" w:eastAsia="Times New Roman" w:hAnsi="Arial" w:cs="Arial"/>
          <w:lang w:eastAsia="es-CL"/>
        </w:rPr>
        <w:t xml:space="preserve"> y 2021</w:t>
      </w:r>
      <w:r w:rsidR="00526A1A">
        <w:rPr>
          <w:rFonts w:ascii="Arial" w:eastAsia="Times New Roman" w:hAnsi="Arial" w:cs="Arial"/>
          <w:lang w:eastAsia="es-CL"/>
        </w:rPr>
        <w:t xml:space="preserve">, </w:t>
      </w:r>
      <w:r w:rsidR="00FE153B">
        <w:rPr>
          <w:rFonts w:ascii="Arial" w:eastAsia="Times New Roman" w:hAnsi="Arial" w:cs="Arial"/>
          <w:lang w:eastAsia="es-CL"/>
        </w:rPr>
        <w:t xml:space="preserve">ya sea a través de </w:t>
      </w:r>
      <w:r w:rsidR="00704D27" w:rsidRPr="00704D27">
        <w:rPr>
          <w:rFonts w:ascii="Arial" w:eastAsia="Times New Roman" w:hAnsi="Arial" w:cs="Arial"/>
          <w:lang w:eastAsia="es-CL"/>
        </w:rPr>
        <w:t>los concursos Chile Compromiso de Todos</w:t>
      </w:r>
      <w:r w:rsidR="000353B0">
        <w:rPr>
          <w:rFonts w:ascii="Arial" w:eastAsia="Times New Roman" w:hAnsi="Arial" w:cs="Arial"/>
          <w:lang w:eastAsia="es-CL"/>
        </w:rPr>
        <w:t xml:space="preserve"> – Fundaciones y Corporaciones</w:t>
      </w:r>
      <w:r w:rsidR="00AB7873">
        <w:rPr>
          <w:rFonts w:ascii="Arial" w:eastAsia="Times New Roman" w:hAnsi="Arial" w:cs="Arial"/>
          <w:lang w:eastAsia="es-CL"/>
        </w:rPr>
        <w:t xml:space="preserve"> – COVID19 </w:t>
      </w:r>
      <w:r w:rsidR="00704D27" w:rsidRPr="00704D27">
        <w:rPr>
          <w:rFonts w:ascii="Arial" w:eastAsia="Times New Roman" w:hAnsi="Arial" w:cs="Arial"/>
          <w:lang w:eastAsia="es-CL"/>
        </w:rPr>
        <w:t>(Primer y Segundo Semestre</w:t>
      </w:r>
      <w:r w:rsidR="00AB7873">
        <w:rPr>
          <w:rFonts w:ascii="Arial" w:eastAsia="Times New Roman" w:hAnsi="Arial" w:cs="Arial"/>
          <w:lang w:eastAsia="es-CL"/>
        </w:rPr>
        <w:t xml:space="preserve"> de 2020</w:t>
      </w:r>
      <w:r w:rsidR="00294D14">
        <w:rPr>
          <w:rFonts w:ascii="Arial" w:eastAsia="Times New Roman" w:hAnsi="Arial" w:cs="Arial"/>
          <w:lang w:eastAsia="es-CL"/>
        </w:rPr>
        <w:t>, y Primer Semestre 2021</w:t>
      </w:r>
      <w:r w:rsidR="00704D27" w:rsidRPr="00704D27">
        <w:rPr>
          <w:rFonts w:ascii="Arial" w:eastAsia="Times New Roman" w:hAnsi="Arial" w:cs="Arial"/>
          <w:lang w:eastAsia="es-CL"/>
        </w:rPr>
        <w:t>)</w:t>
      </w:r>
      <w:r w:rsidR="009E535B">
        <w:rPr>
          <w:rFonts w:ascii="Arial" w:eastAsia="Times New Roman" w:hAnsi="Arial" w:cs="Arial"/>
          <w:lang w:eastAsia="es-CL"/>
        </w:rPr>
        <w:t xml:space="preserve"> y/o a </w:t>
      </w:r>
      <w:r w:rsidR="000353B0">
        <w:rPr>
          <w:rFonts w:ascii="Arial" w:eastAsia="Times New Roman" w:hAnsi="Arial" w:cs="Arial"/>
          <w:lang w:eastAsia="es-CL"/>
        </w:rPr>
        <w:t>través</w:t>
      </w:r>
      <w:r w:rsidR="009E535B">
        <w:rPr>
          <w:rFonts w:ascii="Arial" w:eastAsia="Times New Roman" w:hAnsi="Arial" w:cs="Arial"/>
          <w:lang w:eastAsia="es-CL"/>
        </w:rPr>
        <w:t xml:space="preserve"> de transferencias de la Subsecretaria de Evaluación Social</w:t>
      </w:r>
      <w:r>
        <w:rPr>
          <w:rFonts w:ascii="Arial" w:eastAsia="Times New Roman" w:hAnsi="Arial" w:cs="Arial"/>
          <w:lang w:eastAsia="es-CL"/>
        </w:rPr>
        <w:t>,</w:t>
      </w:r>
      <w:r w:rsidRPr="00704D27">
        <w:rPr>
          <w:rFonts w:ascii="Arial" w:eastAsia="Times New Roman" w:hAnsi="Arial" w:cs="Arial"/>
          <w:lang w:eastAsia="es-CL"/>
        </w:rPr>
        <w:t xml:space="preserve"> recibirá</w:t>
      </w:r>
      <w:r w:rsidR="00704D27" w:rsidRPr="00704D27">
        <w:rPr>
          <w:rFonts w:ascii="Arial" w:eastAsia="Times New Roman" w:hAnsi="Arial" w:cs="Arial"/>
          <w:lang w:eastAsia="es-CL"/>
        </w:rPr>
        <w:t xml:space="preserve"> una bonificación de 2 puntos </w:t>
      </w:r>
      <w:r w:rsidR="00B406C4">
        <w:rPr>
          <w:rFonts w:ascii="Arial" w:eastAsia="Times New Roman" w:hAnsi="Arial" w:cs="Arial"/>
          <w:lang w:eastAsia="es-CL"/>
        </w:rPr>
        <w:t>a</w:t>
      </w:r>
      <w:r w:rsidR="00704D27" w:rsidRPr="00704D27">
        <w:rPr>
          <w:rFonts w:ascii="Arial" w:eastAsia="Times New Roman" w:hAnsi="Arial" w:cs="Arial"/>
          <w:lang w:eastAsia="es-CL"/>
        </w:rPr>
        <w:t xml:space="preserve">l puntaje </w:t>
      </w:r>
      <w:r w:rsidR="00FC0A28">
        <w:rPr>
          <w:rFonts w:ascii="Arial" w:eastAsia="Times New Roman" w:hAnsi="Arial" w:cs="Arial"/>
          <w:lang w:eastAsia="es-CL"/>
        </w:rPr>
        <w:t>obtenido</w:t>
      </w:r>
      <w:r w:rsidR="00B406C4">
        <w:rPr>
          <w:rFonts w:ascii="Arial" w:eastAsia="Times New Roman" w:hAnsi="Arial" w:cs="Arial"/>
          <w:lang w:eastAsia="es-CL"/>
        </w:rPr>
        <w:t xml:space="preserve"> luego de aplicados los criterios de evaluaci</w:t>
      </w:r>
      <w:r w:rsidR="00FC0A28">
        <w:rPr>
          <w:rFonts w:ascii="Arial" w:eastAsia="Times New Roman" w:hAnsi="Arial" w:cs="Arial"/>
          <w:lang w:eastAsia="es-CL"/>
        </w:rPr>
        <w:t>ón</w:t>
      </w:r>
      <w:r w:rsidR="00704D27" w:rsidRPr="00704D27">
        <w:rPr>
          <w:rFonts w:ascii="Arial" w:eastAsia="Times New Roman" w:hAnsi="Arial" w:cs="Arial"/>
          <w:lang w:eastAsia="es-CL"/>
        </w:rPr>
        <w:t>.</w:t>
      </w:r>
      <w:r w:rsidR="00E83D91">
        <w:rPr>
          <w:rFonts w:ascii="Arial" w:eastAsia="Times New Roman" w:hAnsi="Arial" w:cs="Arial"/>
          <w:lang w:eastAsia="es-CL"/>
        </w:rPr>
        <w:t xml:space="preserve"> Cabe precisar que este puntaje adicional únicamente bonificará a proyectos que hayan obtenido </w:t>
      </w:r>
      <w:r w:rsidR="00294D14">
        <w:rPr>
          <w:rFonts w:ascii="Arial" w:eastAsia="Times New Roman" w:hAnsi="Arial" w:cs="Arial"/>
          <w:lang w:eastAsia="es-CL"/>
        </w:rPr>
        <w:t xml:space="preserve">50 </w:t>
      </w:r>
      <w:r w:rsidR="00E83D91">
        <w:rPr>
          <w:rFonts w:ascii="Arial" w:eastAsia="Times New Roman" w:hAnsi="Arial" w:cs="Arial"/>
          <w:lang w:eastAsia="es-CL"/>
        </w:rPr>
        <w:t>o más puntos en su evaluación.</w:t>
      </w:r>
      <w:r w:rsidR="00704D27" w:rsidRPr="00704D27">
        <w:rPr>
          <w:rFonts w:ascii="Arial" w:eastAsia="Times New Roman" w:hAnsi="Arial" w:cs="Arial"/>
          <w:lang w:eastAsia="es-CL"/>
        </w:rPr>
        <w:t xml:space="preserve"> </w:t>
      </w:r>
    </w:p>
    <w:p w14:paraId="5ED7EE5E" w14:textId="77777777" w:rsidR="001E5D8F" w:rsidRDefault="001E5D8F"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73D8556E" w:rsidR="009B2681" w:rsidRPr="00370434" w:rsidRDefault="00A9308F">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14:paraId="1C856D74" w14:textId="16D4FB1A"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58EA5C67"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p>
    <w:p w14:paraId="73F5A5C4" w14:textId="77777777" w:rsidR="009B2681" w:rsidRPr="00370434" w:rsidRDefault="009B2681" w:rsidP="009B2681">
      <w:pPr>
        <w:pStyle w:val="Textosinformato"/>
        <w:rPr>
          <w:rFonts w:ascii="Arial" w:hAnsi="Arial" w:cs="Arial"/>
          <w:sz w:val="22"/>
          <w:szCs w:val="22"/>
        </w:rPr>
      </w:pPr>
    </w:p>
    <w:p w14:paraId="31E54757" w14:textId="39F1217C"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FE153B">
        <w:rPr>
          <w:rFonts w:ascii="Arial" w:hAnsi="Arial" w:cs="Arial"/>
        </w:rPr>
        <w:t xml:space="preserve">técnica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02EC22F9" w14:textId="77777777" w:rsidR="00EF7CAC" w:rsidRDefault="00EF7CAC" w:rsidP="00557BA1">
      <w:pPr>
        <w:spacing w:after="0" w:line="240" w:lineRule="auto"/>
        <w:ind w:left="-6" w:right="51"/>
        <w:jc w:val="both"/>
        <w:rPr>
          <w:rFonts w:ascii="Arial" w:hAnsi="Arial" w:cs="Arial"/>
        </w:rPr>
      </w:pPr>
    </w:p>
    <w:p w14:paraId="43EEA740" w14:textId="7014653E" w:rsidR="009B2681" w:rsidRPr="00370434" w:rsidRDefault="00A9308F" w:rsidP="00557BA1">
      <w:pPr>
        <w:spacing w:after="0" w:line="240" w:lineRule="auto"/>
        <w:ind w:left="-6" w:right="51"/>
        <w:jc w:val="both"/>
        <w:rPr>
          <w:rFonts w:ascii="Arial" w:hAnsi="Arial" w:cs="Arial"/>
        </w:rPr>
      </w:pPr>
      <w:r w:rsidRPr="00370434">
        <w:rPr>
          <w:rFonts w:ascii="Arial" w:hAnsi="Arial" w:cs="Arial"/>
        </w:rPr>
        <w:lastRenderedPageBreak/>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 xml:space="preserve">postulantes que salven errores u omisiones formales, siempre y cuando las rectificaciones de dichos vicios u omisiones no les confieran a esos postulantes una situación de privilegio respecto de los demás, esto es, </w:t>
      </w:r>
      <w:r w:rsidR="00121318">
        <w:rPr>
          <w:rFonts w:ascii="Arial" w:hAnsi="Arial" w:cs="Arial"/>
        </w:rPr>
        <w:t xml:space="preserve">que no afecte </w:t>
      </w:r>
      <w:r w:rsidRPr="00370434">
        <w:rPr>
          <w:rFonts w:ascii="Arial" w:hAnsi="Arial" w:cs="Arial"/>
        </w:rPr>
        <w:t>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w:t>
      </w:r>
      <w:r w:rsidR="00431302">
        <w:rPr>
          <w:rFonts w:ascii="Arial" w:hAnsi="Arial" w:cs="Arial"/>
        </w:rPr>
        <w:t xml:space="preserve"> se e</w:t>
      </w:r>
      <w:r w:rsidR="00E31E34">
        <w:rPr>
          <w:rFonts w:ascii="Arial" w:hAnsi="Arial" w:cs="Arial"/>
        </w:rPr>
        <w:t>valuará el proyecto con</w:t>
      </w:r>
      <w:r w:rsidRPr="00370434">
        <w:rPr>
          <w:rFonts w:ascii="Arial" w:hAnsi="Arial" w:cs="Arial"/>
        </w:rPr>
        <w:t xml:space="preserve"> la información</w:t>
      </w:r>
      <w:r w:rsidR="00E31E34">
        <w:rPr>
          <w:rFonts w:ascii="Arial" w:hAnsi="Arial" w:cs="Arial"/>
        </w:rPr>
        <w:t xml:space="preserve"> contenida en su postulación</w:t>
      </w:r>
      <w:r w:rsidRPr="00370434">
        <w:rPr>
          <w:rFonts w:ascii="Arial" w:hAnsi="Arial" w:cs="Arial"/>
        </w:rPr>
        <w:t>.</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56F46CB1" w14:textId="1CFF6E86" w:rsidR="004639B0" w:rsidRDefault="00A9308F">
      <w:pPr>
        <w:spacing w:after="0" w:line="240" w:lineRule="auto"/>
        <w:ind w:right="51"/>
        <w:jc w:val="both"/>
        <w:rPr>
          <w:rFonts w:ascii="Arial" w:hAnsi="Arial"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121318" w:rsidRPr="00121318">
        <w:rPr>
          <w:rFonts w:ascii="Arial" w:hAnsi="Arial" w:cs="Arial"/>
        </w:rPr>
        <w:t xml:space="preserve">considerando los recursos disponibles. </w:t>
      </w:r>
      <w:r w:rsidR="00121318">
        <w:rPr>
          <w:rFonts w:ascii="Arial" w:hAnsi="Arial" w:cs="Arial"/>
        </w:rPr>
        <w:t xml:space="preserve">Para </w:t>
      </w:r>
      <w:r w:rsidR="00A44985">
        <w:rPr>
          <w:rFonts w:ascii="Arial" w:hAnsi="Arial" w:cs="Arial"/>
        </w:rPr>
        <w:t>tales efectos</w:t>
      </w:r>
      <w:r w:rsidR="00121318">
        <w:rPr>
          <w:rFonts w:ascii="Arial" w:hAnsi="Arial" w:cs="Arial"/>
        </w:rPr>
        <w:t xml:space="preserve"> dictará </w:t>
      </w:r>
      <w:r w:rsidR="009A71DC">
        <w:rPr>
          <w:rFonts w:ascii="Arial" w:hAnsi="Arial" w:cs="Arial"/>
        </w:rPr>
        <w:t xml:space="preserve">un </w:t>
      </w:r>
      <w:r w:rsidRPr="00370434">
        <w:rPr>
          <w:rFonts w:ascii="Arial" w:hAnsi="Arial" w:cs="Arial"/>
        </w:rPr>
        <w:t>acto administrativo emanado de la Subsecretaría de Evaluación Social, los proyectos que hubie</w:t>
      </w:r>
      <w:r w:rsidR="0096303A">
        <w:rPr>
          <w:rFonts w:ascii="Arial" w:hAnsi="Arial" w:cs="Arial"/>
        </w:rPr>
        <w:t>s</w:t>
      </w:r>
      <w:r w:rsidRPr="00370434">
        <w:rPr>
          <w:rFonts w:ascii="Arial" w:hAnsi="Arial" w:cs="Arial"/>
        </w:rPr>
        <w:t>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 xml:space="preserve">un puntaje igual o superior a </w:t>
      </w:r>
      <w:r w:rsidR="00294D14">
        <w:rPr>
          <w:rFonts w:ascii="Arial" w:hAnsi="Arial" w:cs="Arial"/>
        </w:rPr>
        <w:t>50</w:t>
      </w:r>
      <w:r w:rsidR="00294D14" w:rsidRPr="00370434">
        <w:rPr>
          <w:rFonts w:ascii="Arial" w:hAnsi="Arial" w:cs="Arial"/>
        </w:rPr>
        <w:t xml:space="preserve"> </w:t>
      </w:r>
      <w:r w:rsidRPr="00370434">
        <w:rPr>
          <w:rFonts w:ascii="Arial" w:hAnsi="Arial" w:cs="Arial"/>
        </w:rPr>
        <w:t>puntos en la evaluación técnica</w:t>
      </w:r>
      <w:r w:rsidR="00343760">
        <w:rPr>
          <w:rFonts w:ascii="Arial" w:hAnsi="Arial" w:cs="Arial"/>
        </w:rPr>
        <w:t xml:space="preserve"> (</w:t>
      </w:r>
      <w:r w:rsidR="00A03732">
        <w:rPr>
          <w:rFonts w:ascii="Arial" w:hAnsi="Arial" w:cs="Arial"/>
        </w:rPr>
        <w:t xml:space="preserve">sin </w:t>
      </w:r>
      <w:r w:rsidR="00FC0A28">
        <w:rPr>
          <w:rFonts w:ascii="Arial" w:hAnsi="Arial" w:cs="Arial"/>
        </w:rPr>
        <w:t>considera</w:t>
      </w:r>
      <w:r w:rsidR="00A03732">
        <w:rPr>
          <w:rFonts w:ascii="Arial" w:hAnsi="Arial" w:cs="Arial"/>
        </w:rPr>
        <w:t>r</w:t>
      </w:r>
      <w:r w:rsidR="00FC0A28">
        <w:rPr>
          <w:rFonts w:ascii="Arial" w:hAnsi="Arial" w:cs="Arial"/>
        </w:rPr>
        <w:t xml:space="preserve"> la bonificación</w:t>
      </w:r>
      <w:r w:rsidR="00343760">
        <w:rPr>
          <w:rFonts w:ascii="Arial" w:hAnsi="Arial" w:cs="Arial"/>
        </w:rPr>
        <w:t xml:space="preserve"> de acuerdo a lo indicado en el numeral anterior) </w:t>
      </w:r>
      <w:r w:rsidR="00067E1D" w:rsidRPr="00370434">
        <w:rPr>
          <w:rFonts w:ascii="Arial" w:hAnsi="Arial" w:cs="Arial"/>
        </w:rPr>
        <w:t>y siempre c</w:t>
      </w:r>
      <w:r w:rsidR="008218AA" w:rsidRPr="00370434">
        <w:rPr>
          <w:rFonts w:ascii="Arial" w:hAnsi="Arial" w:cs="Arial"/>
        </w:rPr>
        <w:t>uando hayan obtenido al menos 10</w:t>
      </w:r>
      <w:r w:rsidR="00067E1D" w:rsidRPr="00370434">
        <w:rPr>
          <w:rFonts w:ascii="Arial" w:hAnsi="Arial" w:cs="Arial"/>
        </w:rPr>
        <w:t xml:space="preserve"> puntos en el criterio de </w:t>
      </w:r>
      <w:r w:rsidR="0096303A">
        <w:rPr>
          <w:rFonts w:ascii="Arial" w:hAnsi="Arial" w:cs="Arial"/>
        </w:rPr>
        <w:t>pertinencia</w:t>
      </w:r>
      <w:r w:rsidR="00A44985">
        <w:rPr>
          <w:rFonts w:ascii="Arial" w:hAnsi="Arial" w:cs="Arial"/>
        </w:rPr>
        <w:t xml:space="preserve">. </w:t>
      </w:r>
    </w:p>
    <w:p w14:paraId="2EADA9DA" w14:textId="77777777" w:rsidR="004639B0" w:rsidRDefault="004639B0">
      <w:pPr>
        <w:spacing w:after="0" w:line="240" w:lineRule="auto"/>
        <w:ind w:right="51"/>
        <w:jc w:val="both"/>
        <w:rPr>
          <w:rFonts w:ascii="Arial" w:hAnsi="Arial" w:cs="Arial"/>
        </w:rPr>
      </w:pPr>
    </w:p>
    <w:p w14:paraId="594FD458" w14:textId="1D01B916" w:rsidR="00CD2A92" w:rsidRPr="00370434" w:rsidRDefault="00CD2A92">
      <w:pPr>
        <w:spacing w:after="0" w:line="240" w:lineRule="auto"/>
        <w:ind w:right="51"/>
        <w:jc w:val="both"/>
        <w:rPr>
          <w:rFonts w:cs="Arial"/>
        </w:rPr>
      </w:pPr>
    </w:p>
    <w:p w14:paraId="66921586" w14:textId="77777777" w:rsidR="00CD2A92"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70A81AD7" w14:textId="77777777" w:rsidR="000F5375" w:rsidRDefault="000F5375" w:rsidP="000F5375">
      <w:pPr>
        <w:rPr>
          <w:lang w:val="es-ES_tradnl" w:eastAsia="es-ES"/>
        </w:rPr>
      </w:pPr>
    </w:p>
    <w:p w14:paraId="7C1AA668" w14:textId="01106B72" w:rsidR="000F5375" w:rsidRPr="000F5375" w:rsidRDefault="000F5375" w:rsidP="000F5375">
      <w:pPr>
        <w:rPr>
          <w:rFonts w:ascii="Arial" w:hAnsi="Arial" w:cs="Arial"/>
          <w:b/>
          <w:lang w:val="es-ES_tradnl" w:eastAsia="es-ES"/>
        </w:rPr>
      </w:pPr>
      <w:r w:rsidRPr="000F5375">
        <w:rPr>
          <w:rFonts w:ascii="Arial" w:hAnsi="Arial" w:cs="Arial"/>
          <w:b/>
          <w:lang w:val="es-ES_tradnl" w:eastAsia="es-ES"/>
        </w:rPr>
        <w:t xml:space="preserve">7.1.1. Proyectos </w:t>
      </w:r>
      <w:r w:rsidR="00BF7090">
        <w:rPr>
          <w:rFonts w:ascii="Arial" w:hAnsi="Arial" w:cs="Arial"/>
          <w:b/>
          <w:lang w:val="es-ES_tradnl" w:eastAsia="es-ES"/>
        </w:rPr>
        <w:t>con</w:t>
      </w:r>
      <w:r w:rsidRPr="000F5375">
        <w:rPr>
          <w:rFonts w:ascii="Arial" w:hAnsi="Arial" w:cs="Arial"/>
          <w:b/>
          <w:lang w:val="es-ES_tradnl" w:eastAsia="es-ES"/>
        </w:rPr>
        <w:t xml:space="preserve"> Alcance Regional</w:t>
      </w:r>
    </w:p>
    <w:p w14:paraId="0D50A28E" w14:textId="77777777" w:rsidR="00CD2A92" w:rsidRPr="00370434" w:rsidRDefault="00CD2A92">
      <w:pPr>
        <w:pStyle w:val="Prrafodelista"/>
        <w:ind w:left="720"/>
        <w:jc w:val="both"/>
        <w:rPr>
          <w:rFonts w:ascii="Arial" w:hAnsi="Arial" w:cs="Arial"/>
          <w:b/>
        </w:rPr>
      </w:pPr>
    </w:p>
    <w:p w14:paraId="6978D223" w14:textId="07C0C700" w:rsidR="009B2681" w:rsidRPr="00370434" w:rsidRDefault="002C293B" w:rsidP="00B53899">
      <w:pPr>
        <w:pStyle w:val="Prrafodelista"/>
        <w:numPr>
          <w:ilvl w:val="0"/>
          <w:numId w:val="25"/>
        </w:numPr>
        <w:ind w:left="567" w:hanging="567"/>
        <w:jc w:val="both"/>
        <w:rPr>
          <w:rFonts w:ascii="Arial" w:hAnsi="Arial" w:cs="Arial"/>
          <w:sz w:val="22"/>
          <w:szCs w:val="22"/>
        </w:rPr>
      </w:pPr>
      <w:r>
        <w:rPr>
          <w:rFonts w:ascii="Arial" w:hAnsi="Arial" w:cs="Arial"/>
          <w:sz w:val="22"/>
          <w:szCs w:val="22"/>
        </w:rPr>
        <w:t xml:space="preserve">Para proyectos </w:t>
      </w:r>
      <w:r w:rsidR="000F5375">
        <w:rPr>
          <w:rFonts w:ascii="Arial" w:hAnsi="Arial" w:cs="Arial"/>
          <w:sz w:val="22"/>
          <w:szCs w:val="22"/>
        </w:rPr>
        <w:t>de alcance regional</w:t>
      </w:r>
      <w:r>
        <w:rPr>
          <w:rFonts w:ascii="Arial" w:hAnsi="Arial" w:cs="Arial"/>
          <w:sz w:val="22"/>
          <w:szCs w:val="22"/>
        </w:rPr>
        <w:t>, s</w:t>
      </w:r>
      <w:r w:rsidR="00A9308F" w:rsidRPr="00370434">
        <w:rPr>
          <w:rFonts w:ascii="Arial" w:hAnsi="Arial" w:cs="Arial"/>
          <w:sz w:val="22"/>
          <w:szCs w:val="22"/>
        </w:rPr>
        <w:t>e adjudicará</w:t>
      </w:r>
      <w:r w:rsidR="004639B0">
        <w:rPr>
          <w:rFonts w:ascii="Arial" w:hAnsi="Arial" w:cs="Arial"/>
          <w:sz w:val="22"/>
          <w:szCs w:val="22"/>
        </w:rPr>
        <w:t>n</w:t>
      </w:r>
      <w:r w:rsidR="00A9308F" w:rsidRPr="00370434">
        <w:rPr>
          <w:rFonts w:ascii="Arial" w:hAnsi="Arial" w:cs="Arial"/>
          <w:sz w:val="22"/>
          <w:szCs w:val="22"/>
        </w:rPr>
        <w:t xml:space="preserve">, </w:t>
      </w:r>
      <w:r w:rsidR="00AD3EAE">
        <w:rPr>
          <w:rFonts w:ascii="Arial" w:hAnsi="Arial" w:cs="Arial"/>
          <w:sz w:val="22"/>
          <w:szCs w:val="22"/>
        </w:rPr>
        <w:t>primero</w:t>
      </w:r>
      <w:r w:rsidR="009E535B">
        <w:rPr>
          <w:rFonts w:ascii="Arial" w:hAnsi="Arial" w:cs="Arial"/>
          <w:sz w:val="22"/>
          <w:szCs w:val="22"/>
        </w:rPr>
        <w:t>,</w:t>
      </w:r>
      <w:r w:rsidR="00A9308F" w:rsidRPr="00370434">
        <w:rPr>
          <w:rFonts w:ascii="Arial" w:hAnsi="Arial" w:cs="Arial"/>
          <w:sz w:val="22"/>
          <w:szCs w:val="22"/>
        </w:rPr>
        <w:t xml:space="preserve"> </w:t>
      </w:r>
      <w:r w:rsidR="00D6678A">
        <w:rPr>
          <w:rFonts w:ascii="Arial" w:hAnsi="Arial" w:cs="Arial"/>
          <w:sz w:val="22"/>
          <w:szCs w:val="22"/>
        </w:rPr>
        <w:t xml:space="preserve">tres </w:t>
      </w:r>
      <w:r w:rsidR="00A9308F" w:rsidRPr="00370434">
        <w:rPr>
          <w:rFonts w:ascii="Arial" w:hAnsi="Arial" w:cs="Arial"/>
          <w:sz w:val="22"/>
          <w:szCs w:val="22"/>
        </w:rPr>
        <w:t>proyecto</w:t>
      </w:r>
      <w:r w:rsidR="0096303A">
        <w:rPr>
          <w:rFonts w:ascii="Arial" w:hAnsi="Arial" w:cs="Arial"/>
          <w:sz w:val="22"/>
          <w:szCs w:val="22"/>
        </w:rPr>
        <w:t>s</w:t>
      </w:r>
      <w:r w:rsidR="00A9308F" w:rsidRPr="00370434">
        <w:rPr>
          <w:rFonts w:ascii="Arial" w:hAnsi="Arial" w:cs="Arial"/>
          <w:sz w:val="22"/>
          <w:szCs w:val="22"/>
        </w:rPr>
        <w:t xml:space="preserve"> por región, </w:t>
      </w:r>
      <w:r w:rsidR="00DE3107">
        <w:rPr>
          <w:rFonts w:ascii="Arial" w:hAnsi="Arial" w:cs="Arial"/>
          <w:sz w:val="22"/>
          <w:szCs w:val="22"/>
        </w:rPr>
        <w:t xml:space="preserve">siempre que cumplan con los puntajes mínimos establecidos, </w:t>
      </w:r>
      <w:r w:rsidR="00A9308F" w:rsidRPr="00370434">
        <w:rPr>
          <w:rFonts w:ascii="Arial" w:hAnsi="Arial" w:cs="Arial"/>
          <w:sz w:val="22"/>
          <w:szCs w:val="22"/>
        </w:rPr>
        <w:t>correspondiente a la</w:t>
      </w:r>
      <w:r w:rsidR="004639B0">
        <w:rPr>
          <w:rFonts w:ascii="Arial" w:hAnsi="Arial" w:cs="Arial"/>
          <w:sz w:val="22"/>
          <w:szCs w:val="22"/>
        </w:rPr>
        <w:t>s</w:t>
      </w:r>
      <w:r w:rsidR="00A9308F" w:rsidRPr="00370434">
        <w:rPr>
          <w:rFonts w:ascii="Arial" w:hAnsi="Arial" w:cs="Arial"/>
          <w:sz w:val="22"/>
          <w:szCs w:val="22"/>
        </w:rPr>
        <w:t xml:space="preserve"> iniciativa</w:t>
      </w:r>
      <w:r w:rsidR="004639B0">
        <w:rPr>
          <w:rFonts w:ascii="Arial" w:hAnsi="Arial" w:cs="Arial"/>
          <w:sz w:val="22"/>
          <w:szCs w:val="22"/>
        </w:rPr>
        <w:t>s</w:t>
      </w:r>
      <w:r w:rsidR="00A9308F" w:rsidRPr="00370434">
        <w:rPr>
          <w:rFonts w:ascii="Arial" w:hAnsi="Arial" w:cs="Arial"/>
          <w:sz w:val="22"/>
          <w:szCs w:val="22"/>
        </w:rPr>
        <w:t xml:space="preserve"> con l</w:t>
      </w:r>
      <w:r w:rsidR="004639B0">
        <w:rPr>
          <w:rFonts w:ascii="Arial" w:hAnsi="Arial" w:cs="Arial"/>
          <w:sz w:val="22"/>
          <w:szCs w:val="22"/>
        </w:rPr>
        <w:t>os</w:t>
      </w:r>
      <w:r w:rsidR="00A9308F" w:rsidRPr="00370434">
        <w:rPr>
          <w:rFonts w:ascii="Arial" w:hAnsi="Arial" w:cs="Arial"/>
          <w:sz w:val="22"/>
          <w:szCs w:val="22"/>
        </w:rPr>
        <w:t xml:space="preserve"> mejor</w:t>
      </w:r>
      <w:r w:rsidR="004639B0">
        <w:rPr>
          <w:rFonts w:ascii="Arial" w:hAnsi="Arial" w:cs="Arial"/>
          <w:sz w:val="22"/>
          <w:szCs w:val="22"/>
        </w:rPr>
        <w:t>es</w:t>
      </w:r>
      <w:r w:rsidR="00A9308F" w:rsidRPr="00370434">
        <w:rPr>
          <w:rFonts w:ascii="Arial" w:hAnsi="Arial" w:cs="Arial"/>
          <w:sz w:val="22"/>
          <w:szCs w:val="22"/>
        </w:rPr>
        <w:t xml:space="preserve"> punt</w:t>
      </w:r>
      <w:r w:rsidR="004639B0">
        <w:rPr>
          <w:rFonts w:ascii="Arial" w:hAnsi="Arial" w:cs="Arial"/>
          <w:sz w:val="22"/>
          <w:szCs w:val="22"/>
        </w:rPr>
        <w:t>ajes</w:t>
      </w:r>
      <w:r w:rsidR="00A9308F" w:rsidRPr="00370434">
        <w:rPr>
          <w:rFonts w:ascii="Arial" w:hAnsi="Arial" w:cs="Arial"/>
          <w:sz w:val="22"/>
          <w:szCs w:val="22"/>
        </w:rPr>
        <w:t xml:space="preserve"> obtenid</w:t>
      </w:r>
      <w:r w:rsidR="004639B0">
        <w:rPr>
          <w:rFonts w:ascii="Arial" w:hAnsi="Arial" w:cs="Arial"/>
          <w:sz w:val="22"/>
          <w:szCs w:val="22"/>
        </w:rPr>
        <w:t>os</w:t>
      </w:r>
      <w:r w:rsidR="00A9308F"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restantes</w:t>
      </w:r>
      <w:r w:rsidR="00A9308F" w:rsidRPr="00370434">
        <w:rPr>
          <w:rFonts w:ascii="Arial" w:hAnsi="Arial" w:cs="Arial"/>
          <w:sz w:val="22"/>
          <w:szCs w:val="22"/>
        </w:rPr>
        <w:t xml:space="preserve">, indistintamente </w:t>
      </w:r>
      <w:r w:rsidR="00444982">
        <w:rPr>
          <w:rFonts w:ascii="Arial" w:hAnsi="Arial" w:cs="Arial"/>
          <w:sz w:val="22"/>
          <w:szCs w:val="22"/>
        </w:rPr>
        <w:t xml:space="preserve">a </w:t>
      </w:r>
      <w:r w:rsidR="00A9308F"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797159FD" w14:textId="053B0C6F" w:rsidR="00AF7660" w:rsidRDefault="00750871" w:rsidP="0046615E">
      <w:pPr>
        <w:pStyle w:val="Prrafodelista"/>
        <w:numPr>
          <w:ilvl w:val="0"/>
          <w:numId w:val="25"/>
        </w:numPr>
        <w:ind w:left="567" w:hanging="567"/>
        <w:jc w:val="both"/>
        <w:rPr>
          <w:rFonts w:ascii="Arial" w:hAnsi="Arial" w:cs="Arial"/>
          <w:sz w:val="22"/>
          <w:szCs w:val="22"/>
        </w:rPr>
      </w:pPr>
      <w:r w:rsidRPr="00FA115B">
        <w:rPr>
          <w:rFonts w:ascii="Arial" w:hAnsi="Arial" w:cs="Arial"/>
          <w:sz w:val="22"/>
          <w:szCs w:val="22"/>
        </w:rPr>
        <w:t xml:space="preserve">En </w:t>
      </w:r>
      <w:r w:rsidR="008411C2" w:rsidRPr="00FA115B">
        <w:rPr>
          <w:rFonts w:ascii="Arial" w:hAnsi="Arial" w:cs="Arial"/>
          <w:sz w:val="22"/>
          <w:szCs w:val="22"/>
        </w:rPr>
        <w:t xml:space="preserve">el </w:t>
      </w:r>
      <w:r w:rsidRPr="00FA115B">
        <w:rPr>
          <w:rFonts w:ascii="Arial" w:hAnsi="Arial" w:cs="Arial"/>
          <w:sz w:val="22"/>
          <w:szCs w:val="22"/>
        </w:rPr>
        <w:t xml:space="preserve">caso </w:t>
      </w:r>
      <w:r w:rsidR="008411C2" w:rsidRPr="00FA115B">
        <w:rPr>
          <w:rFonts w:ascii="Arial" w:hAnsi="Arial" w:cs="Arial"/>
          <w:sz w:val="22"/>
          <w:szCs w:val="22"/>
        </w:rPr>
        <w:t xml:space="preserve">de </w:t>
      </w:r>
      <w:r w:rsidR="00DC534C" w:rsidRPr="00FA115B">
        <w:rPr>
          <w:rFonts w:ascii="Arial" w:hAnsi="Arial" w:cs="Arial"/>
          <w:sz w:val="22"/>
          <w:szCs w:val="22"/>
        </w:rPr>
        <w:t xml:space="preserve">que </w:t>
      </w:r>
      <w:r w:rsidRPr="00FA115B">
        <w:rPr>
          <w:rFonts w:ascii="Arial" w:hAnsi="Arial" w:cs="Arial"/>
          <w:sz w:val="22"/>
          <w:szCs w:val="22"/>
        </w:rPr>
        <w:t xml:space="preserve">dos o más proyectos hayan sido evaluados </w:t>
      </w:r>
      <w:r w:rsidR="008411C2" w:rsidRPr="00FA115B">
        <w:rPr>
          <w:rFonts w:ascii="Arial" w:hAnsi="Arial" w:cs="Arial"/>
          <w:sz w:val="22"/>
          <w:szCs w:val="22"/>
        </w:rPr>
        <w:t>con el mismo puntaje</w:t>
      </w:r>
      <w:r w:rsidR="009C04A8">
        <w:rPr>
          <w:rFonts w:ascii="Arial" w:hAnsi="Arial" w:cs="Arial"/>
          <w:sz w:val="22"/>
          <w:szCs w:val="22"/>
        </w:rPr>
        <w:t xml:space="preserve"> total</w:t>
      </w:r>
      <w:r w:rsidR="008411C2" w:rsidRPr="00FA115B">
        <w:rPr>
          <w:rFonts w:ascii="Arial" w:hAnsi="Arial" w:cs="Arial"/>
          <w:sz w:val="22"/>
          <w:szCs w:val="22"/>
        </w:rPr>
        <w:t xml:space="preserve">, pero </w:t>
      </w:r>
      <w:r w:rsidRPr="00FA115B">
        <w:rPr>
          <w:rFonts w:ascii="Arial" w:hAnsi="Arial" w:cs="Arial"/>
          <w:sz w:val="22"/>
          <w:szCs w:val="22"/>
        </w:rPr>
        <w:t xml:space="preserve">no puedan ser financiados </w:t>
      </w:r>
      <w:r w:rsidR="008411C2" w:rsidRPr="00FA115B">
        <w:rPr>
          <w:rFonts w:ascii="Arial" w:hAnsi="Arial" w:cs="Arial"/>
          <w:sz w:val="22"/>
          <w:szCs w:val="22"/>
        </w:rPr>
        <w:t xml:space="preserve">ambos </w:t>
      </w:r>
      <w:r w:rsidRPr="00FA115B">
        <w:rPr>
          <w:rFonts w:ascii="Arial" w:hAnsi="Arial" w:cs="Arial"/>
          <w:sz w:val="22"/>
          <w:szCs w:val="22"/>
        </w:rPr>
        <w:t xml:space="preserve">por haberse completado el presupuesto disponible, se seleccionará </w:t>
      </w:r>
      <w:r w:rsidR="008411C2" w:rsidRPr="00FA115B">
        <w:rPr>
          <w:rFonts w:ascii="Arial" w:hAnsi="Arial" w:cs="Arial"/>
          <w:sz w:val="22"/>
          <w:szCs w:val="22"/>
        </w:rPr>
        <w:t>el proyecto</w:t>
      </w:r>
      <w:r w:rsidRPr="00FA115B">
        <w:rPr>
          <w:rFonts w:ascii="Arial" w:hAnsi="Arial" w:cs="Arial"/>
          <w:sz w:val="22"/>
          <w:szCs w:val="22"/>
        </w:rPr>
        <w:t xml:space="preserve"> que contemple</w:t>
      </w:r>
      <w:r w:rsidR="009C04A8">
        <w:rPr>
          <w:rFonts w:ascii="Arial" w:hAnsi="Arial" w:cs="Arial"/>
          <w:sz w:val="22"/>
          <w:szCs w:val="22"/>
        </w:rPr>
        <w:t xml:space="preserve"> el mejor puntaje de la sección de Cohesión Social, si persiste el empate entonces se</w:t>
      </w:r>
      <w:r w:rsidR="007B7B07">
        <w:rPr>
          <w:rFonts w:ascii="Arial" w:hAnsi="Arial" w:cs="Arial"/>
          <w:sz w:val="22"/>
          <w:szCs w:val="22"/>
        </w:rPr>
        <w:t xml:space="preserve"> privilegiará</w:t>
      </w:r>
      <w:r w:rsidR="009C04A8">
        <w:rPr>
          <w:rFonts w:ascii="Arial" w:hAnsi="Arial" w:cs="Arial"/>
          <w:sz w:val="22"/>
          <w:szCs w:val="22"/>
        </w:rPr>
        <w:t xml:space="preserve"> aquel </w:t>
      </w:r>
      <w:r w:rsidR="007B7B07">
        <w:rPr>
          <w:rFonts w:ascii="Arial" w:hAnsi="Arial" w:cs="Arial"/>
          <w:sz w:val="22"/>
          <w:szCs w:val="22"/>
        </w:rPr>
        <w:t xml:space="preserve">que </w:t>
      </w:r>
      <w:r w:rsidR="009C04A8">
        <w:rPr>
          <w:rFonts w:ascii="Arial" w:hAnsi="Arial" w:cs="Arial"/>
          <w:sz w:val="22"/>
          <w:szCs w:val="22"/>
        </w:rPr>
        <w:t>contemple</w:t>
      </w:r>
      <w:r w:rsidRPr="00FA115B">
        <w:rPr>
          <w:rFonts w:ascii="Arial" w:hAnsi="Arial" w:cs="Arial"/>
          <w:sz w:val="22"/>
          <w:szCs w:val="22"/>
        </w:rPr>
        <w:t xml:space="preserve"> un mayor </w:t>
      </w:r>
      <w:r w:rsidR="00DD3617" w:rsidRPr="00FA115B">
        <w:rPr>
          <w:rFonts w:ascii="Arial" w:hAnsi="Arial" w:cs="Arial"/>
          <w:sz w:val="22"/>
          <w:szCs w:val="22"/>
        </w:rPr>
        <w:t>número de participante</w:t>
      </w:r>
      <w:r w:rsidRPr="00FA115B">
        <w:rPr>
          <w:rFonts w:ascii="Arial" w:hAnsi="Arial" w:cs="Arial"/>
          <w:sz w:val="22"/>
          <w:szCs w:val="22"/>
        </w:rPr>
        <w:t>s</w:t>
      </w:r>
      <w:r w:rsidR="00DC534C" w:rsidRPr="00FA115B">
        <w:rPr>
          <w:rFonts w:ascii="Arial" w:hAnsi="Arial" w:cs="Arial"/>
          <w:sz w:val="22"/>
          <w:szCs w:val="22"/>
        </w:rPr>
        <w:t xml:space="preserve"> para desempatar</w:t>
      </w:r>
      <w:r w:rsidRPr="00FA115B">
        <w:rPr>
          <w:rFonts w:ascii="Arial" w:hAnsi="Arial" w:cs="Arial"/>
          <w:sz w:val="22"/>
          <w:szCs w:val="22"/>
        </w:rPr>
        <w:t xml:space="preserve">. En caso de </w:t>
      </w:r>
      <w:r w:rsidR="007B7B07">
        <w:rPr>
          <w:rFonts w:ascii="Arial" w:hAnsi="Arial" w:cs="Arial"/>
          <w:sz w:val="22"/>
          <w:szCs w:val="22"/>
        </w:rPr>
        <w:t xml:space="preserve">continuar con </w:t>
      </w:r>
      <w:r w:rsidRPr="00FA115B">
        <w:rPr>
          <w:rFonts w:ascii="Arial" w:hAnsi="Arial" w:cs="Arial"/>
          <w:sz w:val="22"/>
          <w:szCs w:val="22"/>
        </w:rPr>
        <w:t xml:space="preserve">el empate, se </w:t>
      </w:r>
      <w:r w:rsidR="001370E6">
        <w:rPr>
          <w:rFonts w:ascii="Arial" w:hAnsi="Arial" w:cs="Arial"/>
          <w:sz w:val="22"/>
          <w:szCs w:val="22"/>
        </w:rPr>
        <w:t>seleccionará</w:t>
      </w:r>
      <w:r w:rsidR="001370E6" w:rsidRPr="00FA115B">
        <w:rPr>
          <w:rFonts w:ascii="Arial" w:hAnsi="Arial" w:cs="Arial"/>
          <w:sz w:val="22"/>
          <w:szCs w:val="22"/>
        </w:rPr>
        <w:t xml:space="preserve"> </w:t>
      </w:r>
      <w:r w:rsidRPr="00FA115B">
        <w:rPr>
          <w:rFonts w:ascii="Arial" w:hAnsi="Arial" w:cs="Arial"/>
          <w:sz w:val="22"/>
          <w:szCs w:val="22"/>
        </w:rPr>
        <w:t>la iniciativa cuya región tenga menos proyectos adjudicados.</w:t>
      </w:r>
      <w:r w:rsidR="005B068F" w:rsidRPr="00FA115B">
        <w:rPr>
          <w:rFonts w:ascii="Arial" w:hAnsi="Arial" w:cs="Arial"/>
          <w:sz w:val="22"/>
          <w:szCs w:val="22"/>
        </w:rPr>
        <w:t xml:space="preserve"> De mantenerse el empate </w:t>
      </w:r>
      <w:r w:rsidR="001F693A" w:rsidRPr="00FA115B">
        <w:rPr>
          <w:rFonts w:ascii="Arial" w:hAnsi="Arial" w:cs="Arial"/>
          <w:sz w:val="22"/>
          <w:szCs w:val="22"/>
        </w:rPr>
        <w:t>se privilegiará la iniciativa que posea un mayor puntaje total en el criterio de pertinencia descrito en el numeral 6 de las presentes bases. Si luego de haber aplicado todos los criterios de desempates este subsiste, el proyecto a financiar lo definirá la Comisión de evaluación.</w:t>
      </w:r>
    </w:p>
    <w:p w14:paraId="21EAA9C5" w14:textId="77777777" w:rsidR="00026FEC" w:rsidRPr="00065BD6" w:rsidRDefault="00026FEC" w:rsidP="00065BD6">
      <w:pPr>
        <w:pStyle w:val="Prrafodelista"/>
        <w:rPr>
          <w:rFonts w:ascii="Arial" w:hAnsi="Arial" w:cs="Arial"/>
          <w:sz w:val="22"/>
          <w:szCs w:val="22"/>
        </w:rPr>
      </w:pPr>
    </w:p>
    <w:p w14:paraId="6B1231C7" w14:textId="08A2046C" w:rsidR="00065BD6" w:rsidRDefault="00026FEC" w:rsidP="00065BD6">
      <w:pPr>
        <w:pStyle w:val="Prrafodelista"/>
        <w:numPr>
          <w:ilvl w:val="0"/>
          <w:numId w:val="25"/>
        </w:numPr>
        <w:ind w:left="567" w:hanging="567"/>
        <w:jc w:val="both"/>
        <w:rPr>
          <w:rFonts w:ascii="Arial" w:hAnsi="Arial" w:cs="Arial"/>
          <w:sz w:val="22"/>
          <w:szCs w:val="22"/>
        </w:rPr>
      </w:pPr>
      <w:r>
        <w:rPr>
          <w:rFonts w:ascii="Arial" w:hAnsi="Arial" w:cs="Arial"/>
          <w:sz w:val="22"/>
          <w:szCs w:val="22"/>
        </w:rPr>
        <w:t>Si una entidad presenta proyectos en la línea</w:t>
      </w:r>
      <w:r w:rsidR="004648AC">
        <w:rPr>
          <w:rFonts w:ascii="Arial" w:hAnsi="Arial" w:cs="Arial"/>
          <w:sz w:val="22"/>
          <w:szCs w:val="22"/>
        </w:rPr>
        <w:t xml:space="preserve"> </w:t>
      </w:r>
      <w:r>
        <w:rPr>
          <w:rFonts w:ascii="Arial" w:hAnsi="Arial" w:cs="Arial"/>
          <w:sz w:val="22"/>
          <w:szCs w:val="22"/>
        </w:rPr>
        <w:t>Evaluación de Experiencia</w:t>
      </w:r>
      <w:r w:rsidR="004648AC">
        <w:rPr>
          <w:rFonts w:ascii="Arial" w:hAnsi="Arial" w:cs="Arial"/>
          <w:sz w:val="22"/>
          <w:szCs w:val="22"/>
        </w:rPr>
        <w:t xml:space="preserve"> del Concurso Chile Compromiso de Todos – segundo semestre 2021</w:t>
      </w:r>
      <w:r>
        <w:rPr>
          <w:rFonts w:ascii="Arial" w:hAnsi="Arial" w:cs="Arial"/>
          <w:sz w:val="22"/>
          <w:szCs w:val="22"/>
        </w:rPr>
        <w:t>, sólo podrá adjudicarse una de ellas. Si el resultado de la evaluación técnica resuelve que más de un proyecto se encuentra en condiciones de ser adjudicado, se optará por aquél que entregue la mayor cantidad de recursos monetarios.</w:t>
      </w:r>
      <w:r w:rsidR="004648AC">
        <w:rPr>
          <w:rFonts w:ascii="Arial" w:hAnsi="Arial" w:cs="Arial"/>
          <w:sz w:val="22"/>
          <w:szCs w:val="22"/>
        </w:rPr>
        <w:t xml:space="preserve"> Si con el criterio descrito, no pudiera determinarse el proyecto a adjudicar, se utilizarán aquellos señalados en el literal b) anterior.</w:t>
      </w:r>
    </w:p>
    <w:p w14:paraId="311CF5AC" w14:textId="340C851F" w:rsidR="00065BD6" w:rsidRDefault="00065BD6" w:rsidP="00065BD6">
      <w:pPr>
        <w:pStyle w:val="Prrafodelista"/>
        <w:ind w:left="567" w:hanging="567"/>
        <w:jc w:val="both"/>
        <w:rPr>
          <w:rFonts w:ascii="Arial" w:hAnsi="Arial" w:cs="Arial"/>
          <w:sz w:val="22"/>
          <w:szCs w:val="22"/>
        </w:rPr>
      </w:pPr>
    </w:p>
    <w:p w14:paraId="04F07D90" w14:textId="3F0983CD" w:rsidR="00750871" w:rsidRPr="00065BD6" w:rsidRDefault="00750871" w:rsidP="00065BD6">
      <w:pPr>
        <w:pStyle w:val="Prrafodelista"/>
        <w:numPr>
          <w:ilvl w:val="0"/>
          <w:numId w:val="25"/>
        </w:numPr>
        <w:ind w:left="567" w:hanging="567"/>
        <w:jc w:val="both"/>
        <w:rPr>
          <w:rFonts w:ascii="Arial" w:hAnsi="Arial" w:cs="Arial"/>
          <w:sz w:val="22"/>
          <w:szCs w:val="22"/>
        </w:rPr>
      </w:pPr>
      <w:r w:rsidRPr="00065BD6">
        <w:rPr>
          <w:rFonts w:ascii="Arial" w:hAnsi="Arial" w:cs="Arial"/>
          <w:sz w:val="22"/>
          <w:szCs w:val="22"/>
        </w:rPr>
        <w:t xml:space="preserve">En caso de existir una mayor cantidad de proyectos </w:t>
      </w:r>
      <w:r w:rsidR="008411C2" w:rsidRPr="00065BD6">
        <w:rPr>
          <w:rFonts w:ascii="Arial" w:hAnsi="Arial" w:cs="Arial"/>
          <w:sz w:val="22"/>
          <w:szCs w:val="22"/>
        </w:rPr>
        <w:t xml:space="preserve">elegibles </w:t>
      </w:r>
      <w:r w:rsidRPr="00065BD6">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065BD6">
      <w:pPr>
        <w:pStyle w:val="Prrafodelista"/>
        <w:ind w:left="567" w:hanging="567"/>
        <w:rPr>
          <w:rFonts w:ascii="Arial" w:hAnsi="Arial" w:cs="Arial"/>
          <w:sz w:val="22"/>
          <w:szCs w:val="22"/>
        </w:rPr>
      </w:pPr>
    </w:p>
    <w:p w14:paraId="3B839B3B" w14:textId="40A6ABC5" w:rsidR="00B86C96"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93482B">
        <w:rPr>
          <w:rFonts w:ascii="Arial" w:hAnsi="Arial" w:cs="Arial"/>
          <w:sz w:val="22"/>
          <w:szCs w:val="22"/>
        </w:rPr>
        <w:t xml:space="preserve"> enviada mediante correo electrónico a </w:t>
      </w:r>
      <w:r w:rsidR="00CB78EF">
        <w:rPr>
          <w:rFonts w:ascii="Arial" w:hAnsi="Arial" w:cs="Arial"/>
          <w:sz w:val="22"/>
          <w:szCs w:val="22"/>
        </w:rPr>
        <w:t xml:space="preserve">la contraparte </w:t>
      </w:r>
      <w:r w:rsidR="00084242">
        <w:rPr>
          <w:rFonts w:ascii="Arial" w:hAnsi="Arial" w:cs="Arial"/>
          <w:sz w:val="22"/>
          <w:szCs w:val="22"/>
        </w:rPr>
        <w:t>técnica</w:t>
      </w:r>
      <w:r w:rsidR="00CB78EF">
        <w:rPr>
          <w:rFonts w:ascii="Arial" w:hAnsi="Arial" w:cs="Arial"/>
          <w:sz w:val="22"/>
          <w:szCs w:val="22"/>
        </w:rPr>
        <w:t xml:space="preserve"> </w:t>
      </w:r>
      <w:r w:rsidR="00084242">
        <w:rPr>
          <w:rFonts w:ascii="Arial" w:hAnsi="Arial" w:cs="Arial"/>
          <w:sz w:val="22"/>
          <w:szCs w:val="22"/>
        </w:rPr>
        <w:t>designada</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14:paraId="4AEA3D45" w14:textId="77777777" w:rsidR="000F5375" w:rsidRDefault="000F5375" w:rsidP="000F5375">
      <w:pPr>
        <w:ind w:left="567"/>
        <w:jc w:val="both"/>
        <w:rPr>
          <w:rFonts w:ascii="Arial" w:hAnsi="Arial" w:cs="Arial"/>
        </w:rPr>
      </w:pPr>
    </w:p>
    <w:p w14:paraId="22B7BE97" w14:textId="74909D9F" w:rsidR="000F5375" w:rsidRPr="00D35B8D" w:rsidRDefault="000F5375" w:rsidP="000F5375">
      <w:pPr>
        <w:jc w:val="both"/>
        <w:rPr>
          <w:rFonts w:ascii="Arial" w:hAnsi="Arial" w:cs="Arial"/>
          <w:b/>
        </w:rPr>
      </w:pPr>
      <w:r w:rsidRPr="00D35B8D">
        <w:rPr>
          <w:rFonts w:ascii="Arial" w:hAnsi="Arial" w:cs="Arial"/>
          <w:b/>
        </w:rPr>
        <w:t xml:space="preserve">7.1.2. </w:t>
      </w:r>
      <w:r w:rsidR="00BF7090" w:rsidRPr="00D35B8D">
        <w:rPr>
          <w:rFonts w:ascii="Arial" w:hAnsi="Arial" w:cs="Arial"/>
          <w:b/>
        </w:rPr>
        <w:t>Proyectos con alcance en más de una región (multi-regionales)</w:t>
      </w:r>
    </w:p>
    <w:p w14:paraId="3F7B7755" w14:textId="01C3097B" w:rsidR="00BF7090" w:rsidRDefault="00861D91" w:rsidP="0046615E">
      <w:pPr>
        <w:pStyle w:val="Prrafodelista"/>
        <w:numPr>
          <w:ilvl w:val="0"/>
          <w:numId w:val="117"/>
        </w:numPr>
        <w:jc w:val="both"/>
        <w:rPr>
          <w:rFonts w:ascii="Arial" w:hAnsi="Arial" w:cs="Arial"/>
          <w:sz w:val="22"/>
          <w:szCs w:val="22"/>
        </w:rPr>
      </w:pPr>
      <w:r w:rsidRPr="0046615E">
        <w:rPr>
          <w:rFonts w:ascii="Arial" w:hAnsi="Arial" w:cs="Arial"/>
          <w:sz w:val="22"/>
          <w:szCs w:val="22"/>
        </w:rPr>
        <w:t>S</w:t>
      </w:r>
      <w:r w:rsidR="00095794" w:rsidRPr="0046615E">
        <w:rPr>
          <w:rFonts w:ascii="Arial" w:hAnsi="Arial" w:cs="Arial"/>
          <w:sz w:val="22"/>
          <w:szCs w:val="22"/>
        </w:rPr>
        <w:t>olo s</w:t>
      </w:r>
      <w:r w:rsidRPr="0046615E">
        <w:rPr>
          <w:rFonts w:ascii="Arial" w:hAnsi="Arial" w:cs="Arial"/>
          <w:sz w:val="22"/>
          <w:szCs w:val="22"/>
        </w:rPr>
        <w:t xml:space="preserve">e </w:t>
      </w:r>
      <w:r w:rsidR="00BF7090" w:rsidRPr="0046615E">
        <w:rPr>
          <w:rFonts w:ascii="Arial" w:hAnsi="Arial" w:cs="Arial"/>
          <w:sz w:val="22"/>
          <w:szCs w:val="22"/>
        </w:rPr>
        <w:t xml:space="preserve">adjudicarán un máximo de </w:t>
      </w:r>
      <w:r w:rsidR="00294D14" w:rsidRPr="0046615E">
        <w:rPr>
          <w:rFonts w:ascii="Arial" w:hAnsi="Arial" w:cs="Arial"/>
          <w:sz w:val="22"/>
          <w:szCs w:val="22"/>
        </w:rPr>
        <w:t xml:space="preserve">30 </w:t>
      </w:r>
      <w:r w:rsidRPr="0046615E">
        <w:rPr>
          <w:rFonts w:ascii="Arial" w:hAnsi="Arial" w:cs="Arial"/>
          <w:sz w:val="22"/>
          <w:szCs w:val="22"/>
        </w:rPr>
        <w:t>proyectos con alcance en más de una región</w:t>
      </w:r>
      <w:r w:rsidR="00BF7090" w:rsidRPr="0046615E">
        <w:rPr>
          <w:rFonts w:ascii="Arial" w:hAnsi="Arial" w:cs="Arial"/>
          <w:sz w:val="22"/>
          <w:szCs w:val="22"/>
        </w:rPr>
        <w:t xml:space="preserve">, </w:t>
      </w:r>
      <w:r w:rsidR="00BF7090">
        <w:rPr>
          <w:rFonts w:ascii="Arial" w:hAnsi="Arial" w:cs="Arial"/>
          <w:sz w:val="22"/>
          <w:szCs w:val="22"/>
        </w:rPr>
        <w:t xml:space="preserve">siempre que cumplan con los puntajes mínimos establecidos, </w:t>
      </w:r>
      <w:r w:rsidR="00BF7090" w:rsidRPr="00370434">
        <w:rPr>
          <w:rFonts w:ascii="Arial" w:hAnsi="Arial" w:cs="Arial"/>
          <w:sz w:val="22"/>
          <w:szCs w:val="22"/>
        </w:rPr>
        <w:t>correspondiente a la</w:t>
      </w:r>
      <w:r w:rsidR="00BF7090">
        <w:rPr>
          <w:rFonts w:ascii="Arial" w:hAnsi="Arial" w:cs="Arial"/>
          <w:sz w:val="22"/>
          <w:szCs w:val="22"/>
        </w:rPr>
        <w:t>s</w:t>
      </w:r>
      <w:r w:rsidR="00BF7090" w:rsidRPr="00370434">
        <w:rPr>
          <w:rFonts w:ascii="Arial" w:hAnsi="Arial" w:cs="Arial"/>
          <w:sz w:val="22"/>
          <w:szCs w:val="22"/>
        </w:rPr>
        <w:t xml:space="preserve"> iniciativa</w:t>
      </w:r>
      <w:r w:rsidR="00BF7090">
        <w:rPr>
          <w:rFonts w:ascii="Arial" w:hAnsi="Arial" w:cs="Arial"/>
          <w:sz w:val="22"/>
          <w:szCs w:val="22"/>
        </w:rPr>
        <w:t>s</w:t>
      </w:r>
      <w:r w:rsidR="00BF7090" w:rsidRPr="00370434">
        <w:rPr>
          <w:rFonts w:ascii="Arial" w:hAnsi="Arial" w:cs="Arial"/>
          <w:sz w:val="22"/>
          <w:szCs w:val="22"/>
        </w:rPr>
        <w:t xml:space="preserve"> con l</w:t>
      </w:r>
      <w:r w:rsidR="00BF7090">
        <w:rPr>
          <w:rFonts w:ascii="Arial" w:hAnsi="Arial" w:cs="Arial"/>
          <w:sz w:val="22"/>
          <w:szCs w:val="22"/>
        </w:rPr>
        <w:t>os</w:t>
      </w:r>
      <w:r w:rsidR="00BF7090" w:rsidRPr="00370434">
        <w:rPr>
          <w:rFonts w:ascii="Arial" w:hAnsi="Arial" w:cs="Arial"/>
          <w:sz w:val="22"/>
          <w:szCs w:val="22"/>
        </w:rPr>
        <w:t xml:space="preserve"> mejor</w:t>
      </w:r>
      <w:r w:rsidR="00BF7090">
        <w:rPr>
          <w:rFonts w:ascii="Arial" w:hAnsi="Arial" w:cs="Arial"/>
          <w:sz w:val="22"/>
          <w:szCs w:val="22"/>
        </w:rPr>
        <w:t>es</w:t>
      </w:r>
      <w:r w:rsidR="00BF7090" w:rsidRPr="00370434">
        <w:rPr>
          <w:rFonts w:ascii="Arial" w:hAnsi="Arial" w:cs="Arial"/>
          <w:sz w:val="22"/>
          <w:szCs w:val="22"/>
        </w:rPr>
        <w:t xml:space="preserve"> punt</w:t>
      </w:r>
      <w:r w:rsidR="00BF7090">
        <w:rPr>
          <w:rFonts w:ascii="Arial" w:hAnsi="Arial" w:cs="Arial"/>
          <w:sz w:val="22"/>
          <w:szCs w:val="22"/>
        </w:rPr>
        <w:t>ajes</w:t>
      </w:r>
      <w:r w:rsidR="00BF7090" w:rsidRPr="00370434">
        <w:rPr>
          <w:rFonts w:ascii="Arial" w:hAnsi="Arial" w:cs="Arial"/>
          <w:sz w:val="22"/>
          <w:szCs w:val="22"/>
        </w:rPr>
        <w:t xml:space="preserve"> obtenid</w:t>
      </w:r>
      <w:r w:rsidR="00BF7090">
        <w:rPr>
          <w:rFonts w:ascii="Arial" w:hAnsi="Arial" w:cs="Arial"/>
          <w:sz w:val="22"/>
          <w:szCs w:val="22"/>
        </w:rPr>
        <w:t>os</w:t>
      </w:r>
      <w:r w:rsidR="00BF7090" w:rsidRPr="00370434">
        <w:rPr>
          <w:rFonts w:ascii="Arial" w:hAnsi="Arial" w:cs="Arial"/>
          <w:sz w:val="22"/>
          <w:szCs w:val="22"/>
        </w:rPr>
        <w:t xml:space="preserve"> en el proceso. </w:t>
      </w:r>
    </w:p>
    <w:p w14:paraId="324F522E" w14:textId="77777777" w:rsidR="00026FEC" w:rsidRDefault="00026FEC" w:rsidP="00065BD6">
      <w:pPr>
        <w:pStyle w:val="Prrafodelista"/>
        <w:ind w:left="720"/>
        <w:jc w:val="both"/>
        <w:rPr>
          <w:rFonts w:ascii="Arial" w:hAnsi="Arial" w:cs="Arial"/>
          <w:sz w:val="22"/>
          <w:szCs w:val="22"/>
        </w:rPr>
      </w:pPr>
    </w:p>
    <w:p w14:paraId="40C6886C" w14:textId="2A58A964" w:rsidR="001370E6" w:rsidRDefault="001370E6" w:rsidP="0046615E">
      <w:pPr>
        <w:pStyle w:val="Prrafodelista"/>
        <w:numPr>
          <w:ilvl w:val="0"/>
          <w:numId w:val="117"/>
        </w:numPr>
        <w:jc w:val="both"/>
        <w:rPr>
          <w:rFonts w:ascii="Arial" w:hAnsi="Arial" w:cs="Arial"/>
          <w:sz w:val="22"/>
          <w:szCs w:val="22"/>
        </w:rPr>
      </w:pPr>
      <w:r>
        <w:rPr>
          <w:rFonts w:ascii="Arial" w:hAnsi="Arial" w:cs="Arial"/>
          <w:sz w:val="22"/>
          <w:szCs w:val="22"/>
        </w:rPr>
        <w:t xml:space="preserve">En caso de que dos o más proyectos hayan sido evaluados con el mismo puntaje total, se utilizarán las reglas de desempate establecidas en el literal b) del acápite anterior para determinar la postulación que resultará seleccionada. </w:t>
      </w:r>
    </w:p>
    <w:p w14:paraId="266731E1" w14:textId="77777777" w:rsidR="00026FEC" w:rsidRDefault="00026FEC" w:rsidP="00065BD6">
      <w:pPr>
        <w:pStyle w:val="Prrafodelista"/>
        <w:ind w:left="720"/>
        <w:jc w:val="both"/>
        <w:rPr>
          <w:rFonts w:ascii="Arial" w:hAnsi="Arial" w:cs="Arial"/>
          <w:sz w:val="22"/>
          <w:szCs w:val="22"/>
        </w:rPr>
      </w:pPr>
    </w:p>
    <w:p w14:paraId="2285E121" w14:textId="688D2586" w:rsidR="00026FEC" w:rsidRPr="00065BD6" w:rsidRDefault="00026FEC" w:rsidP="00065BD6">
      <w:pPr>
        <w:pStyle w:val="Prrafodelista"/>
        <w:numPr>
          <w:ilvl w:val="0"/>
          <w:numId w:val="117"/>
        </w:numPr>
        <w:jc w:val="both"/>
        <w:rPr>
          <w:rFonts w:ascii="Arial" w:hAnsi="Arial" w:cs="Arial"/>
          <w:sz w:val="22"/>
          <w:szCs w:val="22"/>
        </w:rPr>
      </w:pPr>
      <w:r>
        <w:rPr>
          <w:rFonts w:ascii="Arial" w:hAnsi="Arial" w:cs="Arial"/>
          <w:sz w:val="22"/>
          <w:szCs w:val="22"/>
        </w:rPr>
        <w:t xml:space="preserve">Si una entidad presenta proyectos </w:t>
      </w:r>
      <w:r w:rsidR="00BA3BF3">
        <w:rPr>
          <w:rFonts w:ascii="Arial" w:hAnsi="Arial" w:cs="Arial"/>
          <w:sz w:val="22"/>
          <w:szCs w:val="22"/>
        </w:rPr>
        <w:t>en ambas líneas</w:t>
      </w:r>
      <w:r w:rsidR="004648AC">
        <w:rPr>
          <w:rFonts w:ascii="Arial" w:hAnsi="Arial" w:cs="Arial"/>
          <w:sz w:val="22"/>
          <w:szCs w:val="22"/>
        </w:rPr>
        <w:t xml:space="preserve"> del Concurso Chile Compromiso de Todos- segundo semestre 2021</w:t>
      </w:r>
      <w:r w:rsidR="00BA3BF3">
        <w:rPr>
          <w:rFonts w:ascii="Arial" w:hAnsi="Arial" w:cs="Arial"/>
          <w:sz w:val="22"/>
          <w:szCs w:val="22"/>
        </w:rPr>
        <w:t xml:space="preserve"> (Acción Social y Evaluación de Experiencias)</w:t>
      </w:r>
      <w:r>
        <w:rPr>
          <w:rFonts w:ascii="Arial" w:hAnsi="Arial" w:cs="Arial"/>
          <w:sz w:val="22"/>
          <w:szCs w:val="22"/>
        </w:rPr>
        <w:t>, deberá considerar que sólo podrá adjudicarse una de ellas. Si el resultado de la evaluación técnica resuelve que más de un proyecto se encuentra en condiciones de ser adjudicado, se optará por aquél que entregue la mayor cantidad de recursos monetarios.</w:t>
      </w:r>
      <w:r w:rsidR="004648AC">
        <w:rPr>
          <w:rFonts w:ascii="Arial" w:hAnsi="Arial" w:cs="Arial"/>
          <w:sz w:val="22"/>
          <w:szCs w:val="22"/>
        </w:rPr>
        <w:t xml:space="preserve"> Si con el criterio descrito, no pudiera determinarse el proyecto a adjudicar, se utilizarán aquellos señalados en el literal b) anterior.</w:t>
      </w:r>
    </w:p>
    <w:p w14:paraId="73274E07" w14:textId="77777777" w:rsidR="00BF7090" w:rsidRPr="00BF7090" w:rsidRDefault="00BF7090" w:rsidP="00084242">
      <w:pPr>
        <w:pStyle w:val="Prrafodelista"/>
        <w:ind w:left="720"/>
        <w:jc w:val="both"/>
        <w:rPr>
          <w:rFonts w:ascii="Arial" w:hAnsi="Arial" w:cs="Arial"/>
        </w:rPr>
      </w:pPr>
    </w:p>
    <w:p w14:paraId="52C9FBC8" w14:textId="597609F1" w:rsidR="00BF7090" w:rsidRPr="00370434" w:rsidRDefault="00BF7090" w:rsidP="00BF7090">
      <w:pPr>
        <w:pStyle w:val="Prrafodelista"/>
        <w:numPr>
          <w:ilvl w:val="0"/>
          <w:numId w:val="117"/>
        </w:numPr>
        <w:jc w:val="both"/>
        <w:rPr>
          <w:rFonts w:ascii="Arial" w:hAnsi="Arial" w:cs="Arial"/>
          <w:sz w:val="22"/>
          <w:szCs w:val="22"/>
        </w:rPr>
      </w:pPr>
      <w:r w:rsidRPr="00370434">
        <w:rPr>
          <w:rFonts w:ascii="Arial" w:hAnsi="Arial" w:cs="Arial"/>
          <w:sz w:val="22"/>
          <w:szCs w:val="22"/>
        </w:rPr>
        <w:t>En caso de existir una mayor cantidad de proyectos</w:t>
      </w:r>
      <w:r w:rsidR="00343760">
        <w:rPr>
          <w:rFonts w:ascii="Arial" w:hAnsi="Arial" w:cs="Arial"/>
          <w:sz w:val="22"/>
          <w:szCs w:val="22"/>
        </w:rPr>
        <w:t xml:space="preserve"> multi-regionales</w:t>
      </w:r>
      <w:r w:rsidRPr="00370434">
        <w:rPr>
          <w:rFonts w:ascii="Arial" w:hAnsi="Arial" w:cs="Arial"/>
          <w:sz w:val="22"/>
          <w:szCs w:val="22"/>
        </w:rPr>
        <w:t xml:space="preserve"> elegibles que recursos presupuestarios disponibles, éstos quedarán en lista de espera en orden de prelación de mayor a menor puntaje.</w:t>
      </w:r>
    </w:p>
    <w:p w14:paraId="29CD05FE" w14:textId="77777777" w:rsidR="00BF7090" w:rsidRPr="00370434" w:rsidRDefault="00BF7090" w:rsidP="00BF7090">
      <w:pPr>
        <w:pStyle w:val="Prrafodelista"/>
        <w:rPr>
          <w:rFonts w:ascii="Arial" w:hAnsi="Arial" w:cs="Arial"/>
          <w:sz w:val="22"/>
          <w:szCs w:val="22"/>
        </w:rPr>
      </w:pPr>
    </w:p>
    <w:p w14:paraId="396BAF0D" w14:textId="55187650" w:rsidR="00BF7090" w:rsidRDefault="00BF7090" w:rsidP="00BF7090">
      <w:pPr>
        <w:pStyle w:val="Prrafodelista"/>
        <w:numPr>
          <w:ilvl w:val="0"/>
          <w:numId w:val="117"/>
        </w:numPr>
        <w:jc w:val="both"/>
        <w:rPr>
          <w:rFonts w:ascii="Arial" w:hAnsi="Arial" w:cs="Arial"/>
          <w:sz w:val="22"/>
          <w:szCs w:val="22"/>
        </w:rPr>
      </w:pPr>
      <w:r w:rsidRPr="00370434">
        <w:rPr>
          <w:rFonts w:ascii="Arial" w:hAnsi="Arial" w:cs="Arial"/>
          <w:sz w:val="22"/>
          <w:szCs w:val="22"/>
        </w:rPr>
        <w:t>Se podrán reasignar los recursos, recurriendo a los proyectos que le sigan en puntaje en la lista de espera, en los siguientes casos: (i) que alguna de las instituciones adjudicatarias renuncie mediante carta dirigida a</w:t>
      </w:r>
      <w:r>
        <w:rPr>
          <w:rFonts w:ascii="Arial" w:hAnsi="Arial" w:cs="Arial"/>
          <w:sz w:val="22"/>
          <w:szCs w:val="22"/>
        </w:rPr>
        <w:t xml:space="preserve"> la Subsecretaria de Evaluación </w:t>
      </w:r>
      <w:r w:rsidRPr="00370434">
        <w:rPr>
          <w:rFonts w:ascii="Arial" w:hAnsi="Arial" w:cs="Arial"/>
          <w:sz w:val="22"/>
          <w:szCs w:val="22"/>
        </w:rPr>
        <w:t>Social</w:t>
      </w:r>
      <w:r>
        <w:rPr>
          <w:rFonts w:ascii="Arial" w:hAnsi="Arial" w:cs="Arial"/>
          <w:sz w:val="22"/>
          <w:szCs w:val="22"/>
        </w:rPr>
        <w:t xml:space="preserve"> enviada mediante correo electrónico </w:t>
      </w:r>
      <w:r w:rsidR="007D2440">
        <w:rPr>
          <w:rFonts w:ascii="Arial" w:hAnsi="Arial" w:cs="Arial"/>
          <w:sz w:val="22"/>
          <w:szCs w:val="22"/>
        </w:rPr>
        <w:t xml:space="preserve">a la contraparte </w:t>
      </w:r>
      <w:r w:rsidR="00084242">
        <w:rPr>
          <w:rFonts w:ascii="Arial" w:hAnsi="Arial" w:cs="Arial"/>
          <w:sz w:val="22"/>
          <w:szCs w:val="22"/>
        </w:rPr>
        <w:t>técnica</w:t>
      </w:r>
      <w:r w:rsidR="007D2440">
        <w:rPr>
          <w:rFonts w:ascii="Arial" w:hAnsi="Arial" w:cs="Arial"/>
          <w:sz w:val="22"/>
          <w:szCs w:val="22"/>
        </w:rPr>
        <w:t xml:space="preserve"> </w:t>
      </w:r>
      <w:r w:rsidR="00084242">
        <w:rPr>
          <w:rFonts w:ascii="Arial" w:hAnsi="Arial" w:cs="Arial"/>
          <w:sz w:val="22"/>
          <w:szCs w:val="22"/>
        </w:rPr>
        <w:t>designada</w:t>
      </w:r>
      <w:r w:rsidRPr="00370434">
        <w:rPr>
          <w:rFonts w:ascii="Arial" w:hAnsi="Arial" w:cs="Arial"/>
          <w:sz w:val="22"/>
          <w:szCs w:val="22"/>
        </w:rPr>
        <w:t>; y (ii) que el adjudicatario no suscriba el respectivo convenio en los plazos establecidos en estas bases, entendiéndose, por lo tanto, que desiste de la adjudicación.</w:t>
      </w:r>
    </w:p>
    <w:p w14:paraId="45E9473F" w14:textId="77777777" w:rsidR="00BF7090" w:rsidRDefault="00BF7090" w:rsidP="00084242">
      <w:pPr>
        <w:pStyle w:val="Prrafodelista"/>
        <w:ind w:left="720"/>
        <w:jc w:val="both"/>
        <w:rPr>
          <w:rFonts w:ascii="Arial" w:hAnsi="Arial" w:cs="Arial"/>
          <w:sz w:val="22"/>
          <w:szCs w:val="22"/>
        </w:rPr>
      </w:pPr>
    </w:p>
    <w:p w14:paraId="7BEF6102" w14:textId="7838F2DE" w:rsidR="00BF7090" w:rsidRPr="00BF7090" w:rsidRDefault="00BF7090" w:rsidP="00084242">
      <w:pPr>
        <w:pStyle w:val="Prrafodelista"/>
        <w:numPr>
          <w:ilvl w:val="0"/>
          <w:numId w:val="117"/>
        </w:numPr>
        <w:jc w:val="both"/>
        <w:rPr>
          <w:rFonts w:ascii="Arial" w:hAnsi="Arial" w:cs="Arial"/>
        </w:rPr>
      </w:pPr>
      <w:r>
        <w:rPr>
          <w:rFonts w:ascii="Arial" w:hAnsi="Arial" w:cs="Arial"/>
          <w:sz w:val="22"/>
        </w:rPr>
        <w:t xml:space="preserve">En caso que una institución posea proyectos regionales y multi-regionales que cumplan con la condición de ser adjudicados, sólo uno de ellos podrá ser seleccionado, </w:t>
      </w:r>
      <w:r w:rsidR="00544F65">
        <w:rPr>
          <w:rFonts w:ascii="Arial" w:hAnsi="Arial" w:cs="Arial"/>
          <w:sz w:val="22"/>
        </w:rPr>
        <w:t>el cual corresponda al mayor puntaje obtenido.</w:t>
      </w:r>
      <w:r w:rsidR="00DB7A53">
        <w:rPr>
          <w:rFonts w:ascii="Arial" w:hAnsi="Arial" w:cs="Arial"/>
          <w:sz w:val="22"/>
        </w:rPr>
        <w:t xml:space="preserve"> En caso de que posean el mismo puntaje se </w:t>
      </w:r>
      <w:r w:rsidR="000A5E2F">
        <w:rPr>
          <w:rFonts w:ascii="Arial" w:hAnsi="Arial" w:cs="Arial"/>
          <w:sz w:val="22"/>
        </w:rPr>
        <w:t>adjudicará</w:t>
      </w:r>
      <w:r w:rsidR="00DB7A53">
        <w:rPr>
          <w:rFonts w:ascii="Arial" w:hAnsi="Arial" w:cs="Arial"/>
          <w:sz w:val="22"/>
        </w:rPr>
        <w:t xml:space="preserve"> el proyecto multi</w:t>
      </w:r>
      <w:r w:rsidR="000A5E2F">
        <w:rPr>
          <w:rFonts w:ascii="Arial" w:hAnsi="Arial" w:cs="Arial"/>
          <w:sz w:val="22"/>
        </w:rPr>
        <w:t>-</w:t>
      </w:r>
      <w:r w:rsidR="00DB7A53">
        <w:rPr>
          <w:rFonts w:ascii="Arial" w:hAnsi="Arial" w:cs="Arial"/>
          <w:sz w:val="22"/>
        </w:rPr>
        <w:t>regional.</w:t>
      </w:r>
    </w:p>
    <w:p w14:paraId="42E6F688" w14:textId="77777777" w:rsidR="00DC534C" w:rsidRPr="00370434" w:rsidRDefault="00DC534C" w:rsidP="00DC534C">
      <w:pPr>
        <w:pStyle w:val="Prrafodelista"/>
        <w:rPr>
          <w:rFonts w:ascii="Arial" w:hAnsi="Arial" w:cs="Arial"/>
          <w:sz w:val="22"/>
          <w:szCs w:val="22"/>
        </w:rPr>
      </w:pPr>
    </w:p>
    <w:p w14:paraId="318C9FEA" w14:textId="57815A0F" w:rsidR="008411C2" w:rsidRDefault="008411C2" w:rsidP="008411C2">
      <w:pPr>
        <w:spacing w:after="0" w:line="240" w:lineRule="auto"/>
        <w:jc w:val="both"/>
        <w:rPr>
          <w:rFonts w:ascii="Arial" w:hAnsi="Arial" w:cs="Arial"/>
        </w:rPr>
      </w:pPr>
      <w:r w:rsidRPr="00370434">
        <w:rPr>
          <w:rFonts w:ascii="Arial" w:hAnsi="Arial" w:cs="Arial"/>
        </w:rPr>
        <w:t>De esta forma,</w:t>
      </w:r>
      <w:r w:rsidR="00343760">
        <w:rPr>
          <w:rFonts w:ascii="Arial" w:hAnsi="Arial" w:cs="Arial"/>
        </w:rPr>
        <w:t xml:space="preserve"> respecto de los proyectos descritos en los numerales 7.1</w:t>
      </w:r>
      <w:r w:rsidR="00095794">
        <w:rPr>
          <w:rFonts w:ascii="Arial" w:hAnsi="Arial" w:cs="Arial"/>
        </w:rPr>
        <w:t>.1</w:t>
      </w:r>
      <w:r w:rsidR="00343760">
        <w:rPr>
          <w:rFonts w:ascii="Arial" w:hAnsi="Arial" w:cs="Arial"/>
        </w:rPr>
        <w:t xml:space="preserve"> y 7.</w:t>
      </w:r>
      <w:r w:rsidR="00095794">
        <w:rPr>
          <w:rFonts w:ascii="Arial" w:hAnsi="Arial" w:cs="Arial"/>
        </w:rPr>
        <w:t>1.</w:t>
      </w:r>
      <w:r w:rsidR="00343760">
        <w:rPr>
          <w:rFonts w:ascii="Arial" w:hAnsi="Arial" w:cs="Arial"/>
        </w:rPr>
        <w:t xml:space="preserve">2 </w:t>
      </w:r>
      <w:r w:rsidRPr="00370434">
        <w:rPr>
          <w:rFonts w:ascii="Arial" w:hAnsi="Arial" w:cs="Arial"/>
        </w:rPr>
        <w:t xml:space="preserve"> los resultados de </w:t>
      </w:r>
      <w:r w:rsidR="00343760">
        <w:rPr>
          <w:rFonts w:ascii="Arial" w:hAnsi="Arial" w:cs="Arial"/>
        </w:rPr>
        <w:t>la evaluación</w:t>
      </w:r>
      <w:r w:rsidR="00696B8D">
        <w:rPr>
          <w:rFonts w:ascii="Arial" w:hAnsi="Arial" w:cs="Arial"/>
        </w:rPr>
        <w:t xml:space="preserve"> se </w:t>
      </w:r>
      <w:r w:rsidRPr="00370434">
        <w:rPr>
          <w:rFonts w:ascii="Arial" w:hAnsi="Arial" w:cs="Arial"/>
        </w:rPr>
        <w:t xml:space="preserve">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de </w:t>
      </w:r>
      <w:r w:rsidR="006E42F7">
        <w:rPr>
          <w:rFonts w:ascii="Arial" w:hAnsi="Arial" w:cs="Arial"/>
        </w:rPr>
        <w:t xml:space="preserve">que </w:t>
      </w:r>
      <w:r w:rsidRPr="00370434">
        <w:rPr>
          <w:rFonts w:ascii="Arial" w:hAnsi="Arial" w:cs="Arial"/>
        </w:rPr>
        <w:t>la calificación obtenida</w:t>
      </w:r>
      <w:r w:rsidR="006E42F7">
        <w:rPr>
          <w:rFonts w:ascii="Arial" w:hAnsi="Arial" w:cs="Arial"/>
        </w:rPr>
        <w:t xml:space="preserve"> se encuentra</w:t>
      </w:r>
      <w:r w:rsidRPr="00370434">
        <w:rPr>
          <w:rFonts w:ascii="Arial" w:hAnsi="Arial" w:cs="Arial"/>
        </w:rPr>
        <w:t xml:space="preserve"> por debajo de los mínimos establecidos).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75C8D596" w14:textId="4DBA5E5E" w:rsidR="00026FEC" w:rsidRPr="00685B36" w:rsidRDefault="00A342F4" w:rsidP="00026FEC">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294D14">
        <w:rPr>
          <w:rFonts w:ascii="Arial" w:hAnsi="Arial" w:cs="Arial"/>
          <w:lang w:val="es-ES"/>
        </w:rPr>
        <w:t>50</w:t>
      </w:r>
      <w:r w:rsidR="00294D14" w:rsidRPr="00370434">
        <w:rPr>
          <w:rFonts w:ascii="Arial" w:hAnsi="Arial" w:cs="Arial"/>
          <w:lang w:val="es-ES"/>
        </w:rPr>
        <w:t xml:space="preserve"> </w:t>
      </w:r>
      <w:r w:rsidR="00A9308F" w:rsidRPr="00370434">
        <w:rPr>
          <w:rFonts w:ascii="Arial" w:hAnsi="Arial" w:cs="Arial"/>
          <w:lang w:val="es-ES"/>
        </w:rPr>
        <w:t>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 xml:space="preserve">siempre que tengan al menos 10 puntos de </w:t>
      </w:r>
      <w:r w:rsidR="0096303A">
        <w:rPr>
          <w:rFonts w:ascii="Arial" w:hAnsi="Arial" w:cs="Arial"/>
          <w:lang w:val="es-ES"/>
        </w:rPr>
        <w:t>pertinencia.</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w:t>
      </w:r>
      <w:r w:rsidR="00CA37AB">
        <w:rPr>
          <w:rFonts w:ascii="Arial" w:hAnsi="Arial" w:cs="Arial"/>
          <w:lang w:val="es-ES"/>
        </w:rPr>
        <w:t>en caso de que</w:t>
      </w:r>
      <w:r w:rsidR="00961E4C">
        <w:rPr>
          <w:rFonts w:ascii="Arial" w:hAnsi="Arial" w:cs="Arial"/>
          <w:lang w:val="es-ES"/>
        </w:rPr>
        <w:t xml:space="preserv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plazos establecidos en el cronograma.</w:t>
      </w:r>
      <w:r w:rsidR="00026FEC">
        <w:rPr>
          <w:rFonts w:ascii="Arial" w:hAnsi="Arial" w:cs="Arial"/>
          <w:lang w:val="es-ES"/>
        </w:rPr>
        <w:t xml:space="preserve"> Con todo, aquellas instituciones cuyos proyectos se encuentran en la lista de espera referida, pero que resultaron adjudicadas en la línea de Evaluación de Experiencia del Concurso Chile Compromiso de Todos – segundo semestre 2021, no se resultarán adjudicadas en esta línea, a pesar de estar en la situación descrita en el literal b) del acápite anterior. </w:t>
      </w:r>
    </w:p>
    <w:p w14:paraId="2CFF0EA8" w14:textId="34B6E37D" w:rsidR="004278C9" w:rsidRPr="00370434" w:rsidRDefault="004278C9" w:rsidP="00A342F4">
      <w:pPr>
        <w:spacing w:after="0" w:line="240" w:lineRule="auto"/>
        <w:jc w:val="both"/>
        <w:rPr>
          <w:rFonts w:ascii="Arial" w:hAnsi="Arial" w:cs="Arial"/>
          <w:lang w:val="es-ES"/>
        </w:rPr>
      </w:pPr>
    </w:p>
    <w:p w14:paraId="4FE20771" w14:textId="77777777" w:rsidR="004278C9" w:rsidRPr="00370434" w:rsidRDefault="004278C9" w:rsidP="004278C9">
      <w:pPr>
        <w:spacing w:after="0" w:line="240" w:lineRule="auto"/>
        <w:jc w:val="both"/>
        <w:rPr>
          <w:rFonts w:ascii="Arial" w:hAnsi="Arial" w:cs="Arial"/>
          <w:lang w:val="es-ES"/>
        </w:rPr>
      </w:pPr>
    </w:p>
    <w:p w14:paraId="2D444DAC" w14:textId="77777777"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t>
      </w:r>
      <w:r w:rsidRPr="00685B36">
        <w:rPr>
          <w:rFonts w:ascii="Arial" w:hAnsi="Arial" w:cs="Arial"/>
          <w:lang w:val="es-ES"/>
        </w:rPr>
        <w:lastRenderedPageBreak/>
        <w:t xml:space="preserve">web institucional, </w:t>
      </w:r>
      <w:hyperlink r:id="rId16"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w:t>
      </w:r>
      <w:r w:rsidRPr="00475ECF">
        <w:rPr>
          <w:rFonts w:ascii="Arial" w:hAnsi="Arial" w:cs="Arial"/>
          <w:lang w:val="es-ES"/>
        </w:rPr>
        <w:t>los dos días</w:t>
      </w:r>
      <w:r w:rsidRPr="00685B36">
        <w:rPr>
          <w:rFonts w:ascii="Arial" w:hAnsi="Arial" w:cs="Arial"/>
          <w:lang w:val="es-ES"/>
        </w:rPr>
        <w:t xml:space="preserve">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5D3AFE39" w14:textId="77777777" w:rsidR="00DE3107" w:rsidRDefault="00DE3107" w:rsidP="009B2681">
      <w:pPr>
        <w:spacing w:after="0" w:line="240" w:lineRule="auto"/>
        <w:jc w:val="both"/>
        <w:rPr>
          <w:rFonts w:ascii="Arial" w:hAnsi="Arial" w:cs="Arial"/>
          <w:lang w:val="es-ES"/>
        </w:rPr>
      </w:pPr>
    </w:p>
    <w:p w14:paraId="3B37B436" w14:textId="77777777" w:rsidR="00CA7313" w:rsidRPr="00370434" w:rsidRDefault="00CA7313" w:rsidP="009B2681">
      <w:pPr>
        <w:spacing w:after="0" w:line="240" w:lineRule="auto"/>
        <w:jc w:val="both"/>
        <w:rPr>
          <w:rFonts w:ascii="Arial" w:hAnsi="Arial" w:cs="Arial"/>
        </w:rPr>
      </w:pPr>
    </w:p>
    <w:p w14:paraId="63095DD9"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77777777"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7"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14:paraId="6CF165AB" w14:textId="77777777" w:rsidR="00AD126B" w:rsidRPr="00370434" w:rsidRDefault="00AD126B" w:rsidP="009B2681">
      <w:pPr>
        <w:spacing w:after="0" w:line="240" w:lineRule="auto"/>
        <w:jc w:val="both"/>
        <w:rPr>
          <w:rFonts w:ascii="Arial" w:hAnsi="Arial" w:cs="Arial"/>
        </w:rPr>
      </w:pP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0E3FCF05"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w:t>
      </w:r>
      <w:r w:rsidR="00A9308F" w:rsidRPr="00D35B8D">
        <w:rPr>
          <w:rFonts w:ascii="Arial" w:hAnsi="Arial" w:cs="Arial"/>
        </w:rPr>
        <w:t xml:space="preserve">dentro de los </w:t>
      </w:r>
      <w:r w:rsidR="00475ECF" w:rsidRPr="00D35B8D">
        <w:rPr>
          <w:rFonts w:ascii="Arial" w:hAnsi="Arial" w:cs="Arial"/>
        </w:rPr>
        <w:t xml:space="preserve">3 </w:t>
      </w:r>
      <w:r w:rsidR="00A9308F" w:rsidRPr="00D35B8D">
        <w:rPr>
          <w:rFonts w:ascii="Arial" w:hAnsi="Arial" w:cs="Arial"/>
        </w:rPr>
        <w:t>(</w:t>
      </w:r>
      <w:r w:rsidR="00475ECF" w:rsidRPr="00D35B8D">
        <w:rPr>
          <w:rFonts w:ascii="Arial" w:hAnsi="Arial" w:cs="Arial"/>
        </w:rPr>
        <w:t>tres</w:t>
      </w:r>
      <w:r w:rsidR="00A9308F" w:rsidRPr="00D35B8D">
        <w:rPr>
          <w:rFonts w:ascii="Arial" w:hAnsi="Arial" w:cs="Arial"/>
        </w:rPr>
        <w:t>) días</w:t>
      </w:r>
      <w:r w:rsidR="00A9308F" w:rsidRPr="00370434">
        <w:rPr>
          <w:rFonts w:ascii="Arial" w:hAnsi="Arial" w:cs="Arial"/>
        </w:rPr>
        <w:t xml:space="preserve">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BC0758" w14:textId="77777777" w:rsidR="003076EE" w:rsidRDefault="003076EE" w:rsidP="009B2681">
      <w:pPr>
        <w:spacing w:after="0" w:line="240" w:lineRule="auto"/>
        <w:jc w:val="both"/>
        <w:rPr>
          <w:rFonts w:ascii="Arial" w:hAnsi="Arial" w:cs="Arial"/>
        </w:rPr>
      </w:pPr>
    </w:p>
    <w:p w14:paraId="4B4FA4E5" w14:textId="77777777" w:rsidR="00884986" w:rsidRDefault="00BB5E18" w:rsidP="000A5E8D">
      <w:pPr>
        <w:spacing w:after="0" w:line="240" w:lineRule="auto"/>
        <w:jc w:val="both"/>
        <w:rPr>
          <w:rFonts w:ascii="Arial" w:hAnsi="Arial" w:cs="Arial"/>
          <w:b/>
          <w:bCs/>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p>
    <w:p w14:paraId="10729C14" w14:textId="4975BF8E" w:rsidR="000A5E8D" w:rsidRPr="00BD138E" w:rsidRDefault="000A5E8D" w:rsidP="000A5E8D">
      <w:pPr>
        <w:spacing w:after="0" w:line="240" w:lineRule="auto"/>
        <w:jc w:val="both"/>
        <w:rPr>
          <w:rFonts w:ascii="Arial" w:hAnsi="Arial" w:cs="Arial"/>
          <w:b/>
        </w:rPr>
      </w:pPr>
      <w:r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59ADB1FD" w14:textId="36914CC4" w:rsidR="009B2681" w:rsidRPr="000A5E2F" w:rsidRDefault="000A5E2F" w:rsidP="000A5E2F">
      <w:pPr>
        <w:tabs>
          <w:tab w:val="left" w:pos="567"/>
        </w:tabs>
        <w:jc w:val="both"/>
        <w:rPr>
          <w:rFonts w:ascii="Arial" w:hAnsi="Arial" w:cs="Arial"/>
          <w:b/>
        </w:rPr>
      </w:pPr>
      <w:r>
        <w:rPr>
          <w:rFonts w:ascii="Arial" w:hAnsi="Arial" w:cs="Arial"/>
          <w:b/>
        </w:rPr>
        <w:t>8.</w:t>
      </w:r>
      <w:r>
        <w:rPr>
          <w:rFonts w:ascii="Arial" w:hAnsi="Arial" w:cs="Arial"/>
          <w:b/>
        </w:rPr>
        <w:tab/>
      </w:r>
      <w:r w:rsidR="00A9308F" w:rsidRPr="000A5E2F">
        <w:rPr>
          <w:rFonts w:ascii="Arial" w:hAnsi="Arial" w:cs="Arial"/>
          <w:b/>
        </w:rPr>
        <w:t>DEL CONVENIO</w:t>
      </w:r>
    </w:p>
    <w:p w14:paraId="77921A90" w14:textId="77777777" w:rsidR="009B2681" w:rsidRPr="00370434" w:rsidRDefault="009B2681" w:rsidP="009B2681">
      <w:pPr>
        <w:spacing w:after="0" w:line="240" w:lineRule="auto"/>
        <w:jc w:val="both"/>
        <w:rPr>
          <w:rFonts w:ascii="Arial" w:hAnsi="Arial" w:cs="Arial"/>
        </w:rPr>
      </w:pP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3B29A360" w14:textId="77777777" w:rsidR="009B2681" w:rsidRPr="00370434" w:rsidRDefault="009B2681" w:rsidP="009B2681">
      <w:pPr>
        <w:spacing w:after="0" w:line="240" w:lineRule="auto"/>
        <w:jc w:val="both"/>
        <w:rPr>
          <w:rFonts w:ascii="Arial" w:hAnsi="Arial" w:cs="Arial"/>
        </w:rPr>
      </w:pPr>
    </w:p>
    <w:p w14:paraId="476D79C8" w14:textId="77777777" w:rsidR="00814CE3" w:rsidRPr="00370434" w:rsidRDefault="00814CE3" w:rsidP="00814CE3">
      <w:pPr>
        <w:pStyle w:val="Textosinformato"/>
        <w:rPr>
          <w:rFonts w:ascii="Arial" w:hAnsi="Arial" w:cs="Arial"/>
          <w:sz w:val="22"/>
          <w:szCs w:val="22"/>
        </w:rPr>
      </w:pPr>
    </w:p>
    <w:p w14:paraId="4DE5DAAD" w14:textId="652EBD02" w:rsidR="004C3E01" w:rsidRPr="00370434" w:rsidRDefault="009410C0" w:rsidP="009410C0">
      <w:pPr>
        <w:pStyle w:val="Textosinformato"/>
        <w:rPr>
          <w:rFonts w:ascii="Arial" w:hAnsi="Arial" w:cs="Arial"/>
          <w:b/>
          <w:sz w:val="22"/>
          <w:szCs w:val="22"/>
        </w:rPr>
      </w:pPr>
      <w:r>
        <w:rPr>
          <w:rFonts w:ascii="Arial" w:hAnsi="Arial" w:cs="Arial"/>
          <w:b/>
          <w:sz w:val="22"/>
          <w:szCs w:val="22"/>
        </w:rPr>
        <w:t xml:space="preserve">8.1 </w:t>
      </w:r>
      <w:r>
        <w:rPr>
          <w:rFonts w:ascii="Arial" w:hAnsi="Arial" w:cs="Arial"/>
          <w:b/>
          <w:sz w:val="22"/>
          <w:szCs w:val="22"/>
        </w:rPr>
        <w:tab/>
      </w:r>
      <w:r w:rsidR="004C3E01"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4768E0A7" w:rsidR="004C3E01" w:rsidRDefault="004C3E01" w:rsidP="004C3E01">
      <w:pPr>
        <w:spacing w:after="0" w:line="240" w:lineRule="auto"/>
        <w:jc w:val="both"/>
        <w:rPr>
          <w:rFonts w:ascii="Arial" w:hAnsi="Arial" w:cs="Arial"/>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8" w:history="1">
        <w:r w:rsidRPr="00370434">
          <w:rPr>
            <w:rStyle w:val="Hipervnculo"/>
            <w:rFonts w:ascii="Arial" w:hAnsi="Arial" w:cs="Arial"/>
            <w:color w:val="auto"/>
          </w:rPr>
          <w:t>http://www.registros19862.cl/</w:t>
        </w:r>
      </w:hyperlink>
      <w:r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4D15D4E3" w:rsidR="009B2681" w:rsidRPr="00370434" w:rsidRDefault="009410C0" w:rsidP="009410C0">
      <w:pPr>
        <w:pStyle w:val="Textosinformato"/>
        <w:rPr>
          <w:rFonts w:ascii="Arial" w:hAnsi="Arial" w:cs="Arial"/>
          <w:b/>
          <w:sz w:val="22"/>
          <w:szCs w:val="22"/>
        </w:rPr>
      </w:pPr>
      <w:r>
        <w:rPr>
          <w:rFonts w:ascii="Arial" w:hAnsi="Arial" w:cs="Arial"/>
          <w:b/>
          <w:sz w:val="22"/>
          <w:szCs w:val="22"/>
        </w:rPr>
        <w:t xml:space="preserve">8.2 </w:t>
      </w:r>
      <w:r>
        <w:rPr>
          <w:rFonts w:ascii="Arial" w:hAnsi="Arial" w:cs="Arial"/>
          <w:b/>
          <w:sz w:val="22"/>
          <w:szCs w:val="22"/>
        </w:rPr>
        <w:tab/>
      </w:r>
      <w:r w:rsidR="00A9308F"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lastRenderedPageBreak/>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4632AC8A" w14:textId="2BBBC1DF" w:rsidR="00183A65" w:rsidRDefault="009410C0" w:rsidP="009410C0">
      <w:pPr>
        <w:pStyle w:val="Textosinformato"/>
        <w:rPr>
          <w:rFonts w:ascii="Arial" w:hAnsi="Arial" w:cs="Arial"/>
          <w:b/>
          <w:sz w:val="22"/>
          <w:szCs w:val="22"/>
          <w:lang w:val="es-ES_tradnl"/>
        </w:rPr>
      </w:pPr>
      <w:r>
        <w:rPr>
          <w:rFonts w:ascii="Arial" w:hAnsi="Arial" w:cs="Arial"/>
          <w:b/>
          <w:sz w:val="22"/>
          <w:szCs w:val="22"/>
        </w:rPr>
        <w:t>8.3</w:t>
      </w:r>
      <w:r>
        <w:rPr>
          <w:rFonts w:ascii="Arial" w:hAnsi="Arial" w:cs="Arial"/>
          <w:b/>
          <w:sz w:val="22"/>
          <w:szCs w:val="22"/>
        </w:rPr>
        <w:tab/>
      </w:r>
      <w:r w:rsidR="00183A65">
        <w:rPr>
          <w:rFonts w:ascii="Arial" w:hAnsi="Arial" w:cs="Arial"/>
          <w:b/>
          <w:sz w:val="22"/>
          <w:szCs w:val="22"/>
        </w:rPr>
        <w:t>Personería jurídica de la institución</w:t>
      </w:r>
    </w:p>
    <w:p w14:paraId="2C79C485" w14:textId="77777777" w:rsidR="00CC5403" w:rsidRDefault="00CC5403" w:rsidP="009410C0">
      <w:pPr>
        <w:pStyle w:val="Textosinformato"/>
        <w:rPr>
          <w:rFonts w:ascii="Arial" w:hAnsi="Arial" w:cs="Arial"/>
          <w:b/>
          <w:sz w:val="22"/>
          <w:szCs w:val="22"/>
          <w:lang w:val="es-ES_tradnl"/>
        </w:rPr>
      </w:pPr>
    </w:p>
    <w:p w14:paraId="7748D267" w14:textId="77777777" w:rsidR="005762F4" w:rsidRPr="009431B8" w:rsidRDefault="00CC5403" w:rsidP="005762F4">
      <w:pPr>
        <w:pStyle w:val="Textosinformato"/>
        <w:rPr>
          <w:rFonts w:ascii="Arial" w:hAnsi="Arial" w:cs="Arial"/>
          <w:lang w:val="es-CL"/>
        </w:rPr>
      </w:pPr>
      <w:r w:rsidRPr="009431B8">
        <w:rPr>
          <w:rFonts w:ascii="Arial" w:hAnsi="Arial" w:cs="Arial"/>
          <w:sz w:val="22"/>
          <w:szCs w:val="22"/>
          <w:lang w:val="es-ES_tradnl"/>
        </w:rPr>
        <w:t xml:space="preserve">La entidad adjudicataria deberá entregar previo a la firma del convenio, documento emitido por autoridad competente o copia legalizada de la personaría (sesión de directorio, estatuto o mandato, etc.) en la que consta la facultad y/o nombramiento de quien pueda representar actualmente a la institución.  </w:t>
      </w:r>
      <w:r w:rsidR="005762F4" w:rsidRPr="009431B8">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5674FA82" w14:textId="3E5A69E2" w:rsidR="00CC5403" w:rsidRPr="009431B8" w:rsidRDefault="00CC5403" w:rsidP="009410C0">
      <w:pPr>
        <w:pStyle w:val="Textosinformato"/>
        <w:rPr>
          <w:rFonts w:ascii="Arial" w:hAnsi="Arial" w:cs="Arial"/>
          <w:b/>
          <w:sz w:val="22"/>
          <w:szCs w:val="22"/>
          <w:lang w:val="es-CL"/>
        </w:rPr>
      </w:pPr>
    </w:p>
    <w:p w14:paraId="5D096419" w14:textId="77777777" w:rsidR="00FF01A6" w:rsidRDefault="00FF01A6" w:rsidP="009410C0">
      <w:pPr>
        <w:pStyle w:val="Textosinformato"/>
        <w:rPr>
          <w:rFonts w:ascii="Arial" w:hAnsi="Arial" w:cs="Arial"/>
          <w:b/>
          <w:sz w:val="22"/>
          <w:szCs w:val="22"/>
        </w:rPr>
      </w:pPr>
    </w:p>
    <w:p w14:paraId="0CD38956" w14:textId="73E837CD" w:rsidR="009B2681" w:rsidRPr="00370434" w:rsidRDefault="00183A65" w:rsidP="009410C0">
      <w:pPr>
        <w:pStyle w:val="Textosinformato"/>
        <w:rPr>
          <w:rFonts w:ascii="Arial" w:hAnsi="Arial" w:cs="Arial"/>
          <w:b/>
          <w:sz w:val="22"/>
          <w:szCs w:val="22"/>
        </w:rPr>
      </w:pPr>
      <w:r>
        <w:rPr>
          <w:rFonts w:ascii="Arial" w:hAnsi="Arial" w:cs="Arial"/>
          <w:b/>
          <w:sz w:val="22"/>
          <w:szCs w:val="22"/>
        </w:rPr>
        <w:t xml:space="preserve">8.4     </w:t>
      </w:r>
      <w:r w:rsidR="00A9308F"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61918E03"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4"/>
      </w:r>
      <w:r w:rsidR="00941A1B">
        <w:rPr>
          <w:rFonts w:ascii="Arial" w:hAnsi="Arial" w:cs="Arial"/>
        </w:rPr>
        <w:t xml:space="preserve"> enviado </w:t>
      </w:r>
      <w:r w:rsidR="00941A1B" w:rsidRPr="00EB1BCD">
        <w:rPr>
          <w:rFonts w:ascii="Arial" w:hAnsi="Arial" w:cs="Arial"/>
        </w:rPr>
        <w:t xml:space="preserve">a </w:t>
      </w:r>
      <w:r w:rsidR="0045290F" w:rsidRPr="00EB1BCD">
        <w:rPr>
          <w:rStyle w:val="Hipervnculo"/>
          <w:rFonts w:ascii="Arial" w:hAnsi="Arial" w:cs="Arial"/>
          <w:color w:val="auto"/>
          <w:u w:val="none"/>
        </w:rPr>
        <w:t>la contraparte técnica des</w:t>
      </w:r>
      <w:r w:rsidR="00884986" w:rsidRPr="00EB1BCD">
        <w:rPr>
          <w:rStyle w:val="Hipervnculo"/>
          <w:rFonts w:ascii="Arial" w:hAnsi="Arial" w:cs="Arial"/>
          <w:color w:val="auto"/>
          <w:u w:val="none"/>
        </w:rPr>
        <w:t>ig</w:t>
      </w:r>
      <w:r w:rsidR="0045290F" w:rsidRPr="00EB1BCD">
        <w:rPr>
          <w:rStyle w:val="Hipervnculo"/>
          <w:rFonts w:ascii="Arial" w:hAnsi="Arial" w:cs="Arial"/>
          <w:color w:val="auto"/>
          <w:u w:val="none"/>
        </w:rPr>
        <w:t>nada</w:t>
      </w:r>
      <w:r w:rsidR="00696B8D" w:rsidRPr="00EB1BCD">
        <w:rPr>
          <w:rStyle w:val="Hipervnculo"/>
          <w:rFonts w:ascii="Arial" w:hAnsi="Arial" w:cs="Arial"/>
          <w:color w:val="auto"/>
          <w:u w:val="none"/>
        </w:rPr>
        <w:t>, según lo establecido en el referido convenio</w:t>
      </w:r>
      <w:r w:rsidR="006F30FE" w:rsidRPr="00EB1BCD">
        <w:rPr>
          <w:rFonts w:ascii="Arial" w:hAnsi="Arial" w:cs="Arial"/>
        </w:rPr>
        <w:t>,</w:t>
      </w:r>
      <w:r w:rsidRPr="00EB1BCD">
        <w:rPr>
          <w:rFonts w:ascii="Arial" w:hAnsi="Arial" w:cs="Arial"/>
        </w:rPr>
        <w:t xml:space="preserve"> </w:t>
      </w:r>
      <w:r w:rsidRPr="00370434">
        <w:rPr>
          <w:rFonts w:ascii="Arial" w:hAnsi="Arial" w:cs="Arial"/>
        </w:rPr>
        <w:t>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8"/>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8"/>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7F3AC800" w14:textId="77777777" w:rsidR="000A5E2F" w:rsidRPr="00967119" w:rsidRDefault="000A5E2F" w:rsidP="000A5E2F">
      <w:pPr>
        <w:autoSpaceDE w:val="0"/>
        <w:autoSpaceDN w:val="0"/>
        <w:adjustRightInd w:val="0"/>
        <w:spacing w:after="0" w:line="240" w:lineRule="auto"/>
        <w:ind w:left="567"/>
        <w:jc w:val="both"/>
        <w:rPr>
          <w:rFonts w:ascii="Arial" w:hAnsi="Arial" w:cs="Arial"/>
        </w:rPr>
      </w:pP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0994FE2E" w14:textId="61EAEF15"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3E7DA24" w14:textId="77777777" w:rsidR="00254782" w:rsidRPr="00370434" w:rsidRDefault="00254782" w:rsidP="00E01052">
      <w:pPr>
        <w:autoSpaceDE w:val="0"/>
        <w:autoSpaceDN w:val="0"/>
        <w:adjustRightInd w:val="0"/>
        <w:spacing w:after="0" w:line="240" w:lineRule="auto"/>
        <w:jc w:val="both"/>
        <w:rPr>
          <w:rFonts w:ascii="Arial" w:hAnsi="Arial" w:cs="Arial"/>
        </w:rPr>
      </w:pPr>
    </w:p>
    <w:p w14:paraId="60A87017" w14:textId="782FA033"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ser emitida a nombre de: “Subsecretaría de Evaluación Social - RUT 61.980.240-3”;</w:t>
      </w:r>
    </w:p>
    <w:p w14:paraId="38E11A77" w14:textId="77777777" w:rsidR="00C516A1" w:rsidRPr="00370434" w:rsidRDefault="00C516A1" w:rsidP="00E01052">
      <w:pPr>
        <w:autoSpaceDE w:val="0"/>
        <w:autoSpaceDN w:val="0"/>
        <w:adjustRightInd w:val="0"/>
        <w:spacing w:after="0" w:line="240" w:lineRule="auto"/>
        <w:jc w:val="both"/>
        <w:rPr>
          <w:rFonts w:ascii="Arial" w:hAnsi="Arial" w:cs="Arial"/>
        </w:rPr>
      </w:pPr>
    </w:p>
    <w:p w14:paraId="2EC12797" w14:textId="7B2F31E7" w:rsidR="00CD2A92" w:rsidRPr="00EB1BCD" w:rsidRDefault="00923145">
      <w:pPr>
        <w:pStyle w:val="Prrafodelista"/>
        <w:numPr>
          <w:ilvl w:val="0"/>
          <w:numId w:val="90"/>
        </w:numPr>
        <w:autoSpaceDE w:val="0"/>
        <w:autoSpaceDN w:val="0"/>
        <w:adjustRightInd w:val="0"/>
        <w:ind w:left="360"/>
        <w:jc w:val="both"/>
        <w:rPr>
          <w:rFonts w:ascii="Arial" w:hAnsi="Arial" w:cs="Arial"/>
        </w:rPr>
      </w:pPr>
      <w:r w:rsidRPr="00EB1BCD">
        <w:rPr>
          <w:rFonts w:ascii="Arial" w:hAnsi="Arial" w:cs="Arial"/>
          <w:sz w:val="22"/>
          <w:szCs w:val="22"/>
        </w:rPr>
        <w:t xml:space="preserve">Debe indicar la glosa “La presente tiene por objeto garantizar el total y fiel cumplimiento de las obligaciones del convenio de transferencia del concurso Chile </w:t>
      </w:r>
      <w:r w:rsidR="000307A8" w:rsidRPr="00EB1BCD">
        <w:rPr>
          <w:rFonts w:ascii="Arial" w:hAnsi="Arial" w:cs="Arial"/>
          <w:sz w:val="22"/>
          <w:szCs w:val="22"/>
        </w:rPr>
        <w:t>Compromiso de</w:t>
      </w:r>
      <w:r w:rsidR="00A61D93" w:rsidRPr="00EB1BCD">
        <w:rPr>
          <w:rFonts w:ascii="Arial" w:hAnsi="Arial" w:cs="Arial"/>
          <w:sz w:val="22"/>
          <w:szCs w:val="22"/>
        </w:rPr>
        <w:t xml:space="preserve"> Todos</w:t>
      </w:r>
      <w:r w:rsidR="00931D3C">
        <w:rPr>
          <w:rFonts w:ascii="Arial" w:hAnsi="Arial" w:cs="Arial"/>
          <w:sz w:val="22"/>
          <w:szCs w:val="22"/>
        </w:rPr>
        <w:t xml:space="preserve"> – Segundo Semestre - </w:t>
      </w:r>
      <w:r w:rsidR="00431CEF" w:rsidRPr="00EB1BCD">
        <w:rPr>
          <w:rFonts w:ascii="Arial" w:hAnsi="Arial" w:cs="Arial"/>
          <w:sz w:val="22"/>
          <w:szCs w:val="22"/>
        </w:rPr>
        <w:t>2021</w:t>
      </w:r>
      <w:r w:rsidRPr="00EB1BCD">
        <w:rPr>
          <w:rFonts w:ascii="Arial" w:hAnsi="Arial" w:cs="Arial"/>
          <w:sz w:val="22"/>
          <w:szCs w:val="22"/>
        </w:rPr>
        <w:t>, por el proyecto “…</w:t>
      </w:r>
      <w:r w:rsidRPr="00EB1BCD">
        <w:rPr>
          <w:rFonts w:ascii="Arial" w:hAnsi="Arial" w:cs="Arial"/>
          <w:i/>
          <w:sz w:val="22"/>
          <w:szCs w:val="22"/>
        </w:rPr>
        <w:t>indicar nombre del proyecto</w:t>
      </w:r>
      <w:r w:rsidRPr="00EB1BCD">
        <w:rPr>
          <w:rFonts w:ascii="Arial" w:hAnsi="Arial" w:cs="Arial"/>
          <w:sz w:val="22"/>
          <w:szCs w:val="22"/>
        </w:rPr>
        <w:t>…”, adjudicado a través de la Subsecretaría de Evaluación Social”</w:t>
      </w:r>
      <w:r w:rsidR="00C516A1" w:rsidRPr="00EB1BCD">
        <w:rPr>
          <w:rFonts w:ascii="Arial" w:hAnsi="Arial" w:cs="Arial"/>
          <w:sz w:val="22"/>
          <w:szCs w:val="22"/>
        </w:rPr>
        <w:t>;</w:t>
      </w:r>
    </w:p>
    <w:p w14:paraId="29C88902" w14:textId="77777777" w:rsidR="00EB1BCD" w:rsidRPr="00EB1BCD" w:rsidRDefault="00EB1BCD" w:rsidP="008D3001">
      <w:pPr>
        <w:pStyle w:val="Prrafodelista"/>
        <w:rPr>
          <w:rFonts w:ascii="Arial" w:hAnsi="Arial" w:cs="Arial"/>
        </w:rPr>
      </w:pPr>
    </w:p>
    <w:p w14:paraId="3B0A83C6" w14:textId="41D5D754" w:rsidR="0045290F" w:rsidRPr="00EB1BCD" w:rsidRDefault="0045290F" w:rsidP="0045290F">
      <w:pPr>
        <w:pStyle w:val="Prrafodelista"/>
        <w:numPr>
          <w:ilvl w:val="0"/>
          <w:numId w:val="90"/>
        </w:numPr>
        <w:autoSpaceDE w:val="0"/>
        <w:autoSpaceDN w:val="0"/>
        <w:adjustRightInd w:val="0"/>
        <w:ind w:left="360"/>
        <w:jc w:val="both"/>
        <w:rPr>
          <w:rFonts w:ascii="Arial" w:hAnsi="Arial" w:cs="Arial"/>
          <w:sz w:val="22"/>
          <w:szCs w:val="22"/>
        </w:rPr>
      </w:pPr>
      <w:r w:rsidRPr="00EB1BCD">
        <w:rPr>
          <w:rFonts w:ascii="Arial" w:hAnsi="Arial" w:cs="Arial"/>
          <w:sz w:val="22"/>
          <w:szCs w:val="22"/>
        </w:rPr>
        <w:t xml:space="preserve">La garantía debe iniciar su vigencia dentro de los 10 días corridos siguientes a la firma del convenio, y se extenderá por un periodo equivalente al total de meses de ejecución del proyecto adjudicado, más 6 (seis) meses adicionales. Para estos efectos, el plazo de ejecución más el periodo de garantía se contará desde la firma del convenio. De superar el plazo de ejecución a la fecha de vencimiento de la garantía, operará </w:t>
      </w:r>
      <w:r w:rsidR="00630C04" w:rsidRPr="00EB1BCD">
        <w:rPr>
          <w:rFonts w:ascii="Arial" w:hAnsi="Arial" w:cs="Arial"/>
          <w:sz w:val="22"/>
          <w:szCs w:val="22"/>
        </w:rPr>
        <w:t>lo que se indica a continuación.</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54CE68E6"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w:t>
      </w:r>
      <w:r w:rsidR="00383E70">
        <w:rPr>
          <w:rFonts w:ascii="Arial" w:hAnsi="Arial" w:cs="Arial"/>
        </w:rPr>
        <w:t xml:space="preserve"> de acuerdo a los instrumentos de garantía indicados en el </w:t>
      </w:r>
      <w:r w:rsidR="00B64F82">
        <w:rPr>
          <w:rFonts w:ascii="Arial" w:hAnsi="Arial" w:cs="Arial"/>
        </w:rPr>
        <w:t>presente numeral</w:t>
      </w:r>
      <w:r w:rsidRPr="00370434">
        <w:rPr>
          <w:rFonts w:ascii="Arial" w:hAnsi="Arial" w:cs="Arial"/>
        </w:rPr>
        <w:t xml:space="preserve">, mientras el convenio se encuentre vigente, de modo que la garantía deberá ser renovada en cuanto a su monto y vigencia, según sea el caso. En el evento que la totalidad de los informes </w:t>
      </w:r>
      <w:r w:rsidRPr="00370434">
        <w:rPr>
          <w:rFonts w:ascii="Arial" w:hAnsi="Arial" w:cs="Arial"/>
        </w:rPr>
        <w:lastRenderedPageBreak/>
        <w:t>técnicos</w:t>
      </w:r>
      <w:r w:rsidR="00E410BE">
        <w:rPr>
          <w:rFonts w:ascii="Arial" w:hAnsi="Arial" w:cs="Arial"/>
        </w:rPr>
        <w:t xml:space="preserve">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77777777"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667ABC5F" w:rsidR="005A1EB3" w:rsidRPr="00685B36" w:rsidRDefault="00CA37AB" w:rsidP="005A1EB3">
      <w:pPr>
        <w:autoSpaceDE w:val="0"/>
        <w:autoSpaceDN w:val="0"/>
        <w:adjustRightInd w:val="0"/>
        <w:spacing w:after="0" w:line="240" w:lineRule="auto"/>
        <w:jc w:val="both"/>
        <w:rPr>
          <w:rFonts w:ascii="Arial" w:hAnsi="Arial" w:cs="Arial"/>
        </w:rPr>
      </w:pPr>
      <w:r w:rsidRPr="008E0090">
        <w:rPr>
          <w:rFonts w:ascii="Arial" w:hAnsi="Arial" w:cs="Arial"/>
        </w:rPr>
        <w:t>En caso de que</w:t>
      </w:r>
      <w:r w:rsidR="005A1EB3" w:rsidRPr="008E0090">
        <w:rPr>
          <w:rFonts w:ascii="Arial" w:hAnsi="Arial" w:cs="Arial"/>
        </w:rPr>
        <w:t xml:space="preserve"> alguna de las instituciones adjudicatarias no present</w:t>
      </w:r>
      <w:r w:rsidR="00146904">
        <w:rPr>
          <w:rFonts w:ascii="Arial" w:hAnsi="Arial" w:cs="Arial"/>
        </w:rPr>
        <w:t>e</w:t>
      </w:r>
      <w:r w:rsidR="00B60F10">
        <w:rPr>
          <w:rFonts w:ascii="Arial" w:hAnsi="Arial" w:cs="Arial"/>
        </w:rPr>
        <w:t xml:space="preserve"> la garantía</w:t>
      </w:r>
      <w:r w:rsidR="005A1EB3" w:rsidRPr="008E0090">
        <w:rPr>
          <w:rFonts w:ascii="Arial" w:hAnsi="Arial" w:cs="Arial"/>
        </w:rPr>
        <w:t xml:space="preserve"> en </w:t>
      </w:r>
      <w:r w:rsidR="00146904">
        <w:rPr>
          <w:rFonts w:ascii="Arial" w:hAnsi="Arial" w:cs="Arial"/>
        </w:rPr>
        <w:t>el</w:t>
      </w:r>
      <w:r w:rsidR="005A1EB3" w:rsidRPr="008E0090">
        <w:rPr>
          <w:rFonts w:ascii="Arial" w:hAnsi="Arial" w:cs="Arial"/>
        </w:rPr>
        <w:t xml:space="preserve"> </w:t>
      </w:r>
      <w:r w:rsidR="00146904">
        <w:rPr>
          <w:rFonts w:ascii="Arial" w:hAnsi="Arial" w:cs="Arial"/>
        </w:rPr>
        <w:t>periodo indicado</w:t>
      </w:r>
      <w:r w:rsidR="005A1EB3"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5C9A52B1" w:rsidR="009B2681" w:rsidRPr="00370434" w:rsidRDefault="009410C0" w:rsidP="009410C0">
      <w:pPr>
        <w:pStyle w:val="Textosinformato"/>
        <w:rPr>
          <w:rFonts w:ascii="Arial" w:hAnsi="Arial" w:cs="Arial"/>
          <w:b/>
          <w:sz w:val="22"/>
          <w:szCs w:val="22"/>
        </w:rPr>
      </w:pPr>
      <w:r>
        <w:rPr>
          <w:rFonts w:ascii="Arial" w:hAnsi="Arial" w:cs="Arial"/>
          <w:b/>
          <w:sz w:val="22"/>
          <w:szCs w:val="22"/>
        </w:rPr>
        <w:t>8.</w:t>
      </w:r>
      <w:r w:rsidR="00183A65">
        <w:rPr>
          <w:rFonts w:ascii="Arial" w:hAnsi="Arial" w:cs="Arial"/>
          <w:b/>
          <w:sz w:val="22"/>
          <w:szCs w:val="22"/>
        </w:rPr>
        <w:t>5</w:t>
      </w:r>
      <w:r>
        <w:rPr>
          <w:rFonts w:ascii="Arial" w:hAnsi="Arial" w:cs="Arial"/>
          <w:b/>
          <w:sz w:val="22"/>
          <w:szCs w:val="22"/>
        </w:rPr>
        <w:tab/>
      </w:r>
      <w:r w:rsidR="00A9308F"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715C6492"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sidRPr="00EB1BCD">
        <w:rPr>
          <w:rFonts w:ascii="Arial" w:hAnsi="Arial" w:cs="Arial"/>
        </w:rPr>
        <w:t xml:space="preserve"> </w:t>
      </w:r>
      <w:r w:rsidR="00EB1BCD" w:rsidRPr="00EB1BCD">
        <w:rPr>
          <w:rStyle w:val="Hipervnculo"/>
          <w:rFonts w:ascii="Arial" w:hAnsi="Arial" w:cs="Arial"/>
          <w:color w:val="auto"/>
          <w:u w:val="none"/>
        </w:rPr>
        <w:t>a</w:t>
      </w:r>
      <w:r w:rsidR="00EA52C7" w:rsidRPr="00EB1BCD">
        <w:rPr>
          <w:rStyle w:val="Hipervnculo"/>
          <w:rFonts w:ascii="Arial" w:hAnsi="Arial" w:cs="Arial"/>
          <w:color w:val="auto"/>
          <w:u w:val="none"/>
        </w:rPr>
        <w:t xml:space="preserve"> la contraparte técnica designada</w:t>
      </w:r>
      <w:r w:rsidR="00A758A7" w:rsidRPr="00EB1BCD">
        <w:rPr>
          <w:rFonts w:ascii="Arial" w:hAnsi="Arial" w:cs="Arial"/>
        </w:rPr>
        <w:t xml:space="preserve">, </w:t>
      </w:r>
      <w:r w:rsidR="00A758A7" w:rsidRPr="00370434">
        <w:rPr>
          <w:rFonts w:ascii="Arial" w:hAnsi="Arial" w:cs="Arial"/>
        </w:rPr>
        <w:t>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4DE32EAA" w:rsidR="00A63BB5" w:rsidRDefault="00A63BB5" w:rsidP="009B2681">
      <w:pPr>
        <w:spacing w:after="0" w:line="240" w:lineRule="auto"/>
        <w:jc w:val="both"/>
        <w:rPr>
          <w:rFonts w:ascii="Arial" w:hAnsi="Arial" w:cs="Arial"/>
        </w:rPr>
      </w:pPr>
    </w:p>
    <w:p w14:paraId="1EEFED0B" w14:textId="495949EB" w:rsidR="00CE2969" w:rsidRPr="00370434" w:rsidRDefault="00CE2969" w:rsidP="00CE2969">
      <w:pPr>
        <w:spacing w:after="0" w:line="240" w:lineRule="auto"/>
        <w:jc w:val="both"/>
        <w:rPr>
          <w:rFonts w:ascii="Arial" w:hAnsi="Arial" w:cs="Arial"/>
        </w:rPr>
      </w:pPr>
      <w:r>
        <w:rPr>
          <w:rFonts w:ascii="Arial" w:hAnsi="Arial" w:cs="Arial"/>
        </w:rPr>
        <w:t>La institución deberá enviar por correo electrónico a la contraparte designada todos los antecedentes que permitan acreditar que quien suscribe el convenio está facultado para representarla</w:t>
      </w:r>
      <w:r w:rsidR="005762F4">
        <w:rPr>
          <w:rFonts w:ascii="Arial" w:hAnsi="Arial" w:cs="Arial"/>
        </w:rPr>
        <w:t xml:space="preserve"> de acuerdo a lo establecido en el numeral 8.3 de las presentes bases.</w:t>
      </w:r>
      <w:r>
        <w:rPr>
          <w:rFonts w:ascii="Arial" w:hAnsi="Arial" w:cs="Arial"/>
        </w:rPr>
        <w:t xml:space="preserve"> </w:t>
      </w:r>
    </w:p>
    <w:p w14:paraId="1F820734" w14:textId="77777777" w:rsidR="00CE2969" w:rsidRDefault="00CE2969" w:rsidP="009B2681">
      <w:pPr>
        <w:spacing w:after="0" w:line="240" w:lineRule="auto"/>
        <w:jc w:val="both"/>
        <w:rPr>
          <w:rFonts w:ascii="Arial" w:hAnsi="Arial" w:cs="Arial"/>
        </w:rPr>
      </w:pPr>
    </w:p>
    <w:p w14:paraId="44DB7467" w14:textId="0C280488" w:rsidR="009B2681"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1377410B" w14:textId="77777777" w:rsidR="00CE2969" w:rsidRDefault="00CE2969" w:rsidP="009B2681">
      <w:pPr>
        <w:spacing w:after="0" w:line="240" w:lineRule="auto"/>
        <w:jc w:val="both"/>
        <w:rPr>
          <w:rFonts w:ascii="Arial" w:hAnsi="Arial" w:cs="Arial"/>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01758894"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Convenio se mantendrá vigente hasta la fecha en que se produzca la aprobación por parte del Ministerio de Desarrollo Social</w:t>
      </w:r>
      <w:r w:rsidR="00050CC2">
        <w:rPr>
          <w:rFonts w:ascii="Arial" w:hAnsi="Arial" w:cs="Arial"/>
          <w:sz w:val="22"/>
          <w:szCs w:val="22"/>
        </w:rPr>
        <w:t xml:space="preserve"> y Familia</w:t>
      </w:r>
      <w:r w:rsidR="00923145" w:rsidRPr="00370434">
        <w:rPr>
          <w:rFonts w:ascii="Arial" w:hAnsi="Arial" w:cs="Arial"/>
          <w:sz w:val="22"/>
          <w:szCs w:val="22"/>
        </w:rPr>
        <w:t xml:space="preserve"> de la total rendición de gastos. En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90 días hábiles, contados desde la fecha de la solicitud de reintegro. </w:t>
      </w:r>
      <w:r w:rsidR="00923145" w:rsidRPr="00F76B88">
        <w:rPr>
          <w:rFonts w:ascii="Arial" w:hAnsi="Arial" w:cs="Arial"/>
          <w:sz w:val="22"/>
          <w:szCs w:val="22"/>
        </w:rPr>
        <w:t xml:space="preserve">El incumplimiento del reintegro facultará al Ministerio a ejecutar las garantías previstas en el </w:t>
      </w:r>
      <w:r w:rsidR="00EE3ED7" w:rsidRPr="00F76B88">
        <w:rPr>
          <w:rFonts w:ascii="Arial" w:hAnsi="Arial" w:cs="Arial"/>
          <w:sz w:val="22"/>
          <w:szCs w:val="22"/>
        </w:rPr>
        <w:t>numeral</w:t>
      </w:r>
      <w:r w:rsidR="00923145" w:rsidRPr="00F76B88">
        <w:rPr>
          <w:rFonts w:ascii="Arial" w:hAnsi="Arial" w:cs="Arial"/>
          <w:sz w:val="22"/>
          <w:szCs w:val="22"/>
        </w:rPr>
        <w:t xml:space="preserve"> </w:t>
      </w:r>
      <w:r w:rsidR="009410C0" w:rsidRPr="00F76B88">
        <w:rPr>
          <w:rFonts w:ascii="Arial" w:hAnsi="Arial" w:cs="Arial"/>
          <w:sz w:val="22"/>
          <w:szCs w:val="22"/>
        </w:rPr>
        <w:t>8.</w:t>
      </w:r>
      <w:r w:rsidR="005762F4">
        <w:rPr>
          <w:rFonts w:ascii="Arial" w:hAnsi="Arial" w:cs="Arial"/>
          <w:sz w:val="22"/>
          <w:szCs w:val="22"/>
        </w:rPr>
        <w:t>4</w:t>
      </w:r>
    </w:p>
    <w:p w14:paraId="670560FE" w14:textId="77777777" w:rsidR="00B97882" w:rsidRDefault="00B97882" w:rsidP="009410C0">
      <w:pPr>
        <w:tabs>
          <w:tab w:val="left" w:pos="567"/>
        </w:tabs>
        <w:jc w:val="both"/>
        <w:rPr>
          <w:rFonts w:ascii="Arial" w:hAnsi="Arial" w:cs="Arial"/>
          <w:b/>
        </w:rPr>
      </w:pPr>
    </w:p>
    <w:p w14:paraId="464AACD8" w14:textId="30ED6735" w:rsidR="00B1625B" w:rsidRPr="007C2B0E" w:rsidRDefault="009410C0" w:rsidP="009B7711">
      <w:pPr>
        <w:tabs>
          <w:tab w:val="left" w:pos="567"/>
        </w:tabs>
        <w:jc w:val="both"/>
        <w:rPr>
          <w:rFonts w:ascii="Arial" w:hAnsi="Arial" w:cs="Arial"/>
          <w:b/>
        </w:rPr>
      </w:pPr>
      <w:r>
        <w:rPr>
          <w:rFonts w:ascii="Arial" w:hAnsi="Arial" w:cs="Arial"/>
          <w:b/>
        </w:rPr>
        <w:t>9.</w:t>
      </w:r>
      <w:r>
        <w:rPr>
          <w:rFonts w:ascii="Arial" w:hAnsi="Arial" w:cs="Arial"/>
          <w:b/>
        </w:rPr>
        <w:tab/>
      </w:r>
      <w:r w:rsidR="00A9308F" w:rsidRPr="009410C0">
        <w:rPr>
          <w:rFonts w:ascii="Arial" w:hAnsi="Arial" w:cs="Arial"/>
          <w:b/>
        </w:rPr>
        <w:t>TRANSFERENCIA DE RECURSOS</w:t>
      </w:r>
    </w:p>
    <w:p w14:paraId="206C13B0" w14:textId="0DAB272D" w:rsidR="00431302" w:rsidRDefault="00431302" w:rsidP="00351F47">
      <w:pPr>
        <w:spacing w:after="0" w:line="240" w:lineRule="auto"/>
        <w:jc w:val="both"/>
        <w:rPr>
          <w:rFonts w:ascii="Arial" w:hAnsi="Arial" w:cs="Arial"/>
        </w:rPr>
      </w:pPr>
      <w:r w:rsidRPr="00B1625B">
        <w:rPr>
          <w:rFonts w:ascii="Arial" w:hAnsi="Arial" w:cs="Arial"/>
        </w:rPr>
        <w:t xml:space="preserve">La Transferencia de recursos se efectuará </w:t>
      </w:r>
      <w:r w:rsidR="00B1625B">
        <w:rPr>
          <w:rFonts w:ascii="Arial" w:hAnsi="Arial" w:cs="Arial"/>
        </w:rPr>
        <w:t xml:space="preserve">una vez que se encuentre totalmente tramitado el último acto administrativo que aprueba el convenio </w:t>
      </w:r>
      <w:r w:rsidR="007C2B0E">
        <w:rPr>
          <w:rFonts w:ascii="Arial" w:hAnsi="Arial" w:cs="Arial"/>
        </w:rPr>
        <w:t xml:space="preserve">suscrito </w:t>
      </w:r>
      <w:r w:rsidR="00B1625B">
        <w:rPr>
          <w:rFonts w:ascii="Arial" w:hAnsi="Arial" w:cs="Arial"/>
        </w:rPr>
        <w:t>entre el Ministerio de Desarrollo Social y Familia y la instituci</w:t>
      </w:r>
      <w:r w:rsidR="007C2B0E">
        <w:rPr>
          <w:rFonts w:ascii="Arial" w:hAnsi="Arial" w:cs="Arial"/>
        </w:rPr>
        <w:t>ón ejecutora, de acuerdo a los términos y condiciones establecidas en dicho</w:t>
      </w:r>
      <w:r w:rsidR="003D16AA">
        <w:rPr>
          <w:rFonts w:ascii="Arial" w:hAnsi="Arial" w:cs="Arial"/>
        </w:rPr>
        <w:t xml:space="preserve"> instrumento</w:t>
      </w:r>
      <w:r w:rsidR="007C2B0E">
        <w:rPr>
          <w:rFonts w:ascii="Arial" w:hAnsi="Arial" w:cs="Arial"/>
        </w:rPr>
        <w:t xml:space="preserve"> y </w:t>
      </w:r>
      <w:r w:rsidR="003D16AA">
        <w:rPr>
          <w:rFonts w:ascii="Arial" w:hAnsi="Arial" w:cs="Arial"/>
        </w:rPr>
        <w:t xml:space="preserve">dando cumplimiento </w:t>
      </w:r>
      <w:r w:rsidR="007C2B0E">
        <w:rPr>
          <w:rFonts w:ascii="Arial" w:hAnsi="Arial" w:cs="Arial"/>
        </w:rPr>
        <w:t>a lo dispuesto en el artículo 23 de la Ley N° 21.289, de Presupuesto del Sector Público vigente para el año 2021</w:t>
      </w:r>
      <w:r w:rsidR="003D16AA">
        <w:rPr>
          <w:rFonts w:ascii="Arial" w:hAnsi="Arial" w:cs="Arial"/>
        </w:rPr>
        <w:t>. Con todo la transferencia de recursos solo podrá realizarse</w:t>
      </w:r>
      <w:r w:rsidR="00B1625B" w:rsidRPr="00B1625B">
        <w:rPr>
          <w:rFonts w:ascii="Arial" w:hAnsi="Arial" w:cs="Arial"/>
        </w:rPr>
        <w:t xml:space="preserve">previa entrega de la garantía </w:t>
      </w:r>
      <w:r w:rsidR="00B1625B" w:rsidRPr="009B7711">
        <w:rPr>
          <w:rFonts w:ascii="Arial" w:hAnsi="Arial" w:cs="Arial"/>
        </w:rPr>
        <w:t xml:space="preserve">conforme al numeral 8.4 de las Bases y del informe de planificación descrito en el </w:t>
      </w:r>
      <w:r w:rsidR="00B1625B" w:rsidRPr="009B7711">
        <w:rPr>
          <w:rFonts w:ascii="Arial" w:hAnsi="Arial" w:cs="Arial"/>
        </w:rPr>
        <w:lastRenderedPageBreak/>
        <w:t>referido convenio, a la cuenta bancaria y/o financiera que se comprenda en los antecedentes entregados en conformidad al numeral 8.2 de las Bases</w:t>
      </w:r>
    </w:p>
    <w:p w14:paraId="6D3C1815" w14:textId="77777777" w:rsidR="00431302" w:rsidRDefault="00431302" w:rsidP="00351F47">
      <w:pPr>
        <w:spacing w:after="0" w:line="240" w:lineRule="auto"/>
        <w:jc w:val="both"/>
        <w:rPr>
          <w:rFonts w:ascii="Arial" w:hAnsi="Arial" w:cs="Arial"/>
        </w:rPr>
      </w:pPr>
    </w:p>
    <w:p w14:paraId="3574D2F8" w14:textId="77777777" w:rsidR="00431302" w:rsidRDefault="00431302" w:rsidP="00351F47">
      <w:pPr>
        <w:spacing w:after="0" w:line="240" w:lineRule="auto"/>
        <w:jc w:val="both"/>
        <w:rPr>
          <w:rFonts w:ascii="Arial" w:hAnsi="Arial" w:cs="Arial"/>
        </w:rPr>
      </w:pPr>
    </w:p>
    <w:p w14:paraId="37C994D2" w14:textId="77777777" w:rsidR="00802365" w:rsidRPr="00370434" w:rsidRDefault="00802365" w:rsidP="00351F47">
      <w:pPr>
        <w:spacing w:after="0" w:line="240" w:lineRule="auto"/>
        <w:jc w:val="both"/>
        <w:rPr>
          <w:rFonts w:ascii="Arial" w:hAnsi="Arial" w:cs="Arial"/>
        </w:rPr>
      </w:pPr>
    </w:p>
    <w:p w14:paraId="4B5EFF0D" w14:textId="285A58AC" w:rsidR="00351F47" w:rsidRPr="00370434" w:rsidRDefault="00351F47" w:rsidP="00351F47">
      <w:pPr>
        <w:spacing w:after="0" w:line="240" w:lineRule="auto"/>
        <w:jc w:val="both"/>
        <w:rPr>
          <w:rFonts w:ascii="Arial" w:hAnsi="Arial" w:cs="Arial"/>
        </w:rPr>
      </w:pPr>
      <w:r w:rsidRPr="00370434">
        <w:rPr>
          <w:rFonts w:ascii="Arial" w:hAnsi="Arial" w:cs="Arial"/>
        </w:rPr>
        <w:t xml:space="preserve">La institución deberá dar cuenta de </w:t>
      </w:r>
      <w:r w:rsidR="00D85874">
        <w:rPr>
          <w:rFonts w:ascii="Arial" w:hAnsi="Arial" w:cs="Arial"/>
        </w:rPr>
        <w:t>la recepción de los recursos</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w:t>
      </w:r>
      <w:r w:rsidRPr="00E10367">
        <w:rPr>
          <w:rFonts w:ascii="Arial" w:hAnsi="Arial" w:cs="Arial"/>
        </w:rPr>
        <w:t xml:space="preserve">del </w:t>
      </w:r>
      <w:r w:rsidR="00802365" w:rsidRPr="00E10367">
        <w:rPr>
          <w:rFonts w:ascii="Arial" w:hAnsi="Arial" w:cs="Arial"/>
        </w:rPr>
        <w:t>“Comprobante de recepción de recursos”</w:t>
      </w:r>
      <w:r w:rsidR="00E10367" w:rsidRPr="00E10367">
        <w:rPr>
          <w:rFonts w:ascii="Arial" w:hAnsi="Arial" w:cs="Arial"/>
        </w:rPr>
        <w:t xml:space="preserve"> que se pondrá a disposición del ejecutor, </w:t>
      </w:r>
      <w:r w:rsidRPr="00E10367">
        <w:rPr>
          <w:rFonts w:ascii="Arial" w:hAnsi="Arial" w:cs="Arial"/>
        </w:rPr>
        <w:t>acompañando</w:t>
      </w:r>
      <w:r w:rsidRPr="00370434">
        <w:rPr>
          <w:rFonts w:ascii="Arial" w:hAnsi="Arial" w:cs="Arial"/>
        </w:rPr>
        <w:t xml:space="preserve">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cartola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14:paraId="69B4F3CA" w14:textId="77777777" w:rsidR="00351F47" w:rsidRPr="00370434" w:rsidRDefault="00351F47" w:rsidP="00351F47">
      <w:pPr>
        <w:spacing w:after="0" w:line="240" w:lineRule="auto"/>
        <w:jc w:val="both"/>
        <w:rPr>
          <w:rFonts w:ascii="Arial" w:hAnsi="Arial" w:cs="Arial"/>
        </w:rPr>
      </w:pPr>
    </w:p>
    <w:p w14:paraId="5DF988FD" w14:textId="17D67809" w:rsidR="00351F47"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6768892E" w14:textId="55DBCDB1" w:rsidR="00A34A60" w:rsidRPr="00B97882" w:rsidRDefault="00B97882" w:rsidP="00B97882">
      <w:pPr>
        <w:tabs>
          <w:tab w:val="left" w:pos="0"/>
          <w:tab w:val="left" w:pos="567"/>
        </w:tabs>
        <w:jc w:val="both"/>
        <w:rPr>
          <w:rFonts w:ascii="Arial" w:hAnsi="Arial" w:cs="Arial"/>
          <w:b/>
        </w:rPr>
      </w:pPr>
      <w:r>
        <w:rPr>
          <w:rFonts w:ascii="Arial" w:hAnsi="Arial" w:cs="Arial"/>
          <w:b/>
        </w:rPr>
        <w:t>10.</w:t>
      </w:r>
      <w:r>
        <w:rPr>
          <w:rFonts w:ascii="Arial" w:hAnsi="Arial" w:cs="Arial"/>
          <w:b/>
        </w:rPr>
        <w:tab/>
      </w:r>
      <w:r w:rsidR="00A34A60" w:rsidRPr="00B97882">
        <w:rPr>
          <w:rFonts w:ascii="Arial" w:hAnsi="Arial" w:cs="Arial"/>
          <w:b/>
        </w:rPr>
        <w:t>CONTENIDO DEL CONVENIO</w:t>
      </w:r>
    </w:p>
    <w:p w14:paraId="74429D0E" w14:textId="3F708A43" w:rsidR="00916968" w:rsidRPr="00342450" w:rsidRDefault="00D85874" w:rsidP="00342450">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DB0D72">
        <w:rPr>
          <w:rFonts w:ascii="Arial" w:hAnsi="Arial" w:cs="Arial"/>
        </w:rPr>
        <w:t>, a lo menos,</w:t>
      </w:r>
      <w:r>
        <w:rPr>
          <w:rFonts w:ascii="Arial" w:hAnsi="Arial" w:cs="Arial"/>
        </w:rPr>
        <w:t xml:space="preserve"> lo siguiente</w:t>
      </w:r>
      <w:r w:rsidR="00A34A60" w:rsidRPr="005D5FFC">
        <w:rPr>
          <w:rFonts w:ascii="Arial" w:hAnsi="Arial" w:cs="Arial"/>
        </w:rPr>
        <w:t>:</w:t>
      </w:r>
    </w:p>
    <w:p w14:paraId="39BB9EFC" w14:textId="25A01A63" w:rsidR="00342450" w:rsidRDefault="005B3DEF"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Acciones a desarrollar, </w:t>
      </w:r>
      <w:r w:rsidR="00342450">
        <w:rPr>
          <w:rFonts w:ascii="Arial" w:eastAsia="Calibri" w:hAnsi="Arial" w:cs="Arial"/>
          <w:sz w:val="22"/>
          <w:szCs w:val="22"/>
          <w:lang w:eastAsia="en-US"/>
        </w:rPr>
        <w:t>metas, plazos y forma de rendir cuenta de los recursos que se transfieran para la ejecución del convenio.</w:t>
      </w:r>
    </w:p>
    <w:p w14:paraId="3F5F793A" w14:textId="6E3EA4BB" w:rsidR="00A34A60" w:rsidRPr="005D5FFC" w:rsidRDefault="0045793A"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Sobre la s</w:t>
      </w:r>
      <w:r w:rsidR="00A34A60" w:rsidRPr="005D5FFC">
        <w:rPr>
          <w:rFonts w:ascii="Arial" w:eastAsia="Calibri" w:hAnsi="Arial" w:cs="Arial"/>
          <w:sz w:val="22"/>
          <w:szCs w:val="22"/>
          <w:lang w:eastAsia="en-US"/>
        </w:rPr>
        <w:t>upervisión</w:t>
      </w:r>
      <w:r>
        <w:rPr>
          <w:rFonts w:ascii="Arial" w:eastAsia="Calibri" w:hAnsi="Arial" w:cs="Arial"/>
          <w:sz w:val="22"/>
          <w:szCs w:val="22"/>
          <w:lang w:eastAsia="en-US"/>
        </w:rPr>
        <w:t xml:space="preserve"> técnica</w:t>
      </w:r>
      <w:r w:rsidR="00A34A60" w:rsidRPr="005D5FFC">
        <w:rPr>
          <w:rFonts w:ascii="Arial" w:eastAsia="Calibri" w:hAnsi="Arial" w:cs="Arial"/>
          <w:sz w:val="22"/>
          <w:szCs w:val="22"/>
          <w:lang w:eastAsia="en-US"/>
        </w:rPr>
        <w:t xml:space="preserve"> y seguimiento de los proyectos</w:t>
      </w:r>
      <w:r>
        <w:rPr>
          <w:rFonts w:ascii="Arial" w:eastAsia="Calibri" w:hAnsi="Arial" w:cs="Arial"/>
          <w:sz w:val="22"/>
          <w:szCs w:val="22"/>
          <w:lang w:eastAsia="en-US"/>
        </w:rPr>
        <w:t>, además de la supervisión financiera de los mismos</w:t>
      </w:r>
      <w:r w:rsidR="008A7D2C">
        <w:rPr>
          <w:rFonts w:ascii="Arial" w:eastAsia="Calibri" w:hAnsi="Arial" w:cs="Arial"/>
          <w:sz w:val="22"/>
          <w:szCs w:val="22"/>
          <w:lang w:eastAsia="en-US"/>
        </w:rPr>
        <w:t>.</w:t>
      </w:r>
    </w:p>
    <w:p w14:paraId="5F1DD2FA" w14:textId="699C706D"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sidR="008A7D2C">
        <w:rPr>
          <w:rFonts w:ascii="Arial" w:eastAsia="Calibri" w:hAnsi="Arial" w:cs="Arial"/>
          <w:sz w:val="22"/>
          <w:szCs w:val="22"/>
          <w:lang w:eastAsia="en-US"/>
        </w:rPr>
        <w:t xml:space="preserve">: </w:t>
      </w:r>
      <w:r w:rsidR="0045793A">
        <w:rPr>
          <w:rFonts w:ascii="Arial" w:eastAsia="Calibri" w:hAnsi="Arial" w:cs="Arial"/>
          <w:sz w:val="22"/>
          <w:szCs w:val="22"/>
          <w:lang w:eastAsia="en-US"/>
        </w:rPr>
        <w:t>Se establecerá</w:t>
      </w:r>
      <w:r w:rsidR="00A03732">
        <w:rPr>
          <w:rFonts w:ascii="Arial" w:eastAsia="Calibri" w:hAnsi="Arial" w:cs="Arial"/>
          <w:sz w:val="22"/>
          <w:szCs w:val="22"/>
          <w:lang w:eastAsia="en-US"/>
        </w:rPr>
        <w:t>n</w:t>
      </w:r>
      <w:r w:rsidR="0045793A">
        <w:rPr>
          <w:rFonts w:ascii="Arial" w:eastAsia="Calibri" w:hAnsi="Arial" w:cs="Arial"/>
          <w:sz w:val="22"/>
          <w:szCs w:val="22"/>
          <w:lang w:eastAsia="en-US"/>
        </w:rPr>
        <w:t xml:space="preserve"> las funciones de las contrapartes, así como la obligación del ejecutor de designar una contraparte para mantener la comunicación y coordinación necesaria para la mejor ejecución del proyecto. </w:t>
      </w:r>
    </w:p>
    <w:p w14:paraId="0B16C8F2" w14:textId="07B21DEB"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Capacitación</w:t>
      </w:r>
      <w:r w:rsidR="008A7D2C">
        <w:rPr>
          <w:rFonts w:ascii="Arial" w:eastAsia="Calibri" w:hAnsi="Arial" w:cs="Arial"/>
          <w:sz w:val="22"/>
          <w:szCs w:val="22"/>
          <w:lang w:eastAsia="en-US"/>
        </w:rPr>
        <w:t>: Las instituciones</w:t>
      </w:r>
      <w:r w:rsidR="00A03732">
        <w:rPr>
          <w:rFonts w:ascii="Arial" w:eastAsia="Calibri" w:hAnsi="Arial" w:cs="Arial"/>
          <w:sz w:val="22"/>
          <w:szCs w:val="22"/>
          <w:lang w:eastAsia="en-US"/>
        </w:rPr>
        <w:t xml:space="preserve"> </w:t>
      </w:r>
      <w:r w:rsidR="008A7D2C">
        <w:rPr>
          <w:rFonts w:ascii="Arial" w:eastAsia="Calibri" w:hAnsi="Arial" w:cs="Arial"/>
          <w:sz w:val="22"/>
          <w:szCs w:val="22"/>
          <w:lang w:eastAsia="en-US"/>
        </w:rPr>
        <w:t>deberán participar en una capacitación Técnica y Financiera obligatoria que dictará el Ministerio, a efectuar</w:t>
      </w:r>
      <w:r w:rsidR="00B176F5">
        <w:rPr>
          <w:rFonts w:ascii="Arial" w:eastAsia="Calibri" w:hAnsi="Arial" w:cs="Arial"/>
          <w:sz w:val="22"/>
          <w:szCs w:val="22"/>
          <w:lang w:eastAsia="en-US"/>
        </w:rPr>
        <w:t>s</w:t>
      </w:r>
      <w:r w:rsidR="008A7D2C">
        <w:rPr>
          <w:rFonts w:ascii="Arial" w:eastAsia="Calibri" w:hAnsi="Arial" w:cs="Arial"/>
          <w:sz w:val="22"/>
          <w:szCs w:val="22"/>
          <w:lang w:eastAsia="en-US"/>
        </w:rPr>
        <w:t>e en la forma y lugar que se determine.</w:t>
      </w:r>
    </w:p>
    <w:p w14:paraId="1F6FE32C" w14:textId="5B74FA44" w:rsidR="00916968" w:rsidRPr="00342450" w:rsidRDefault="00A34A60" w:rsidP="00916968">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sidR="008A7D2C">
        <w:rPr>
          <w:rFonts w:ascii="Arial" w:eastAsia="Calibri" w:hAnsi="Arial" w:cs="Arial"/>
          <w:sz w:val="22"/>
          <w:szCs w:val="22"/>
          <w:lang w:eastAsia="en-US"/>
        </w:rPr>
        <w:t xml:space="preserve">: Las instituciones deberán cumplir con la presentación de informes </w:t>
      </w:r>
      <w:r w:rsidR="0045793A">
        <w:rPr>
          <w:rFonts w:ascii="Arial" w:eastAsia="Calibri" w:hAnsi="Arial" w:cs="Arial"/>
          <w:sz w:val="22"/>
          <w:szCs w:val="22"/>
          <w:lang w:eastAsia="en-US"/>
        </w:rPr>
        <w:t xml:space="preserve">de planificación, informes </w:t>
      </w:r>
      <w:r w:rsidR="008A7D2C">
        <w:rPr>
          <w:rFonts w:ascii="Arial" w:eastAsia="Calibri" w:hAnsi="Arial" w:cs="Arial"/>
          <w:sz w:val="22"/>
          <w:szCs w:val="22"/>
          <w:lang w:eastAsia="en-US"/>
        </w:rPr>
        <w:t>técnicos</w:t>
      </w:r>
      <w:r w:rsidR="0045793A">
        <w:rPr>
          <w:rFonts w:ascii="Arial" w:eastAsia="Calibri" w:hAnsi="Arial" w:cs="Arial"/>
          <w:sz w:val="22"/>
          <w:szCs w:val="22"/>
          <w:lang w:eastAsia="en-US"/>
        </w:rPr>
        <w:t xml:space="preserve"> y </w:t>
      </w:r>
      <w:r w:rsidR="008A7D2C">
        <w:rPr>
          <w:rFonts w:ascii="Arial" w:eastAsia="Calibri" w:hAnsi="Arial" w:cs="Arial"/>
          <w:sz w:val="22"/>
          <w:szCs w:val="22"/>
          <w:lang w:eastAsia="en-US"/>
        </w:rPr>
        <w:t xml:space="preserve">financieros, en </w:t>
      </w:r>
      <w:r w:rsidR="00D35B8D">
        <w:rPr>
          <w:rFonts w:ascii="Arial" w:eastAsia="Calibri" w:hAnsi="Arial" w:cs="Arial"/>
          <w:sz w:val="22"/>
          <w:szCs w:val="22"/>
          <w:lang w:eastAsia="en-US"/>
        </w:rPr>
        <w:t>función de las exigencias y de acuerdo a la forma y plazos establecida</w:t>
      </w:r>
      <w:r w:rsidR="008A7D2C">
        <w:rPr>
          <w:rFonts w:ascii="Arial" w:eastAsia="Calibri" w:hAnsi="Arial" w:cs="Arial"/>
          <w:sz w:val="22"/>
          <w:szCs w:val="22"/>
          <w:lang w:eastAsia="en-US"/>
        </w:rPr>
        <w:t xml:space="preserve"> en el convenio.</w:t>
      </w:r>
      <w:r w:rsidR="001C12D8">
        <w:rPr>
          <w:rFonts w:ascii="Arial" w:eastAsia="Calibri" w:hAnsi="Arial" w:cs="Arial"/>
          <w:sz w:val="22"/>
          <w:szCs w:val="22"/>
          <w:lang w:eastAsia="en-US"/>
        </w:rPr>
        <w:t xml:space="preserve"> Finalmente, las plataformas y formatos que se utilizarán para la presentación de informes se indicarán en el convenio</w:t>
      </w:r>
      <w:r w:rsidR="00916968">
        <w:rPr>
          <w:rFonts w:ascii="Arial" w:eastAsia="Calibri" w:hAnsi="Arial" w:cs="Arial"/>
          <w:sz w:val="22"/>
          <w:szCs w:val="22"/>
          <w:lang w:eastAsia="en-US"/>
        </w:rPr>
        <w:t>.</w:t>
      </w:r>
    </w:p>
    <w:p w14:paraId="3832F9F1" w14:textId="6F24543F"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sidR="008A7D2C">
        <w:rPr>
          <w:rFonts w:ascii="Arial" w:eastAsia="Calibri" w:hAnsi="Arial" w:cs="Arial"/>
          <w:sz w:val="22"/>
          <w:szCs w:val="22"/>
          <w:lang w:eastAsia="en-US"/>
        </w:rPr>
        <w:t xml:space="preserve">: El convenio establecerá la posibilidad </w:t>
      </w:r>
      <w:r w:rsidR="004218EC">
        <w:rPr>
          <w:rFonts w:ascii="Arial" w:eastAsia="Calibri" w:hAnsi="Arial" w:cs="Arial"/>
          <w:sz w:val="22"/>
          <w:szCs w:val="22"/>
          <w:lang w:eastAsia="en-US"/>
        </w:rPr>
        <w:t xml:space="preserve">de </w:t>
      </w:r>
      <w:r w:rsidR="008A7D2C">
        <w:rPr>
          <w:rFonts w:ascii="Arial" w:eastAsia="Calibri" w:hAnsi="Arial" w:cs="Arial"/>
          <w:sz w:val="22"/>
          <w:szCs w:val="22"/>
          <w:lang w:eastAsia="en-US"/>
        </w:rPr>
        <w:t>que las instituciones adjudica</w:t>
      </w:r>
      <w:r w:rsidR="004218EC">
        <w:rPr>
          <w:rFonts w:ascii="Arial" w:eastAsia="Calibri" w:hAnsi="Arial" w:cs="Arial"/>
          <w:sz w:val="22"/>
          <w:szCs w:val="22"/>
          <w:lang w:eastAsia="en-US"/>
        </w:rPr>
        <w:t>da</w:t>
      </w:r>
      <w:r w:rsidR="008A7D2C">
        <w:rPr>
          <w:rFonts w:ascii="Arial" w:eastAsia="Calibri" w:hAnsi="Arial" w:cs="Arial"/>
          <w:sz w:val="22"/>
          <w:szCs w:val="22"/>
          <w:lang w:eastAsia="en-US"/>
        </w:rPr>
        <w:t>s soliciten modificaciones al proyecto adjudicado. Las particularidades de dichos cambios serán establecidas en el convenio firmado.</w:t>
      </w:r>
    </w:p>
    <w:p w14:paraId="25655FBD" w14:textId="5BB60298" w:rsidR="00A34A60" w:rsidRPr="005D5FFC" w:rsidRDefault="00A03732"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w:t>
      </w:r>
      <w:r w:rsidR="0045793A">
        <w:rPr>
          <w:rFonts w:ascii="Arial" w:eastAsia="Calibri" w:hAnsi="Arial" w:cs="Arial"/>
          <w:sz w:val="22"/>
          <w:szCs w:val="22"/>
          <w:lang w:eastAsia="en-US"/>
        </w:rPr>
        <w:t>érmino anticipado</w:t>
      </w:r>
      <w:r w:rsidR="008A7D2C">
        <w:rPr>
          <w:rFonts w:ascii="Arial" w:eastAsia="Calibri" w:hAnsi="Arial" w:cs="Arial"/>
          <w:sz w:val="22"/>
          <w:szCs w:val="22"/>
          <w:lang w:eastAsia="en-US"/>
        </w:rPr>
        <w:t xml:space="preserve">: Las </w:t>
      </w:r>
      <w:r w:rsidR="0045793A">
        <w:rPr>
          <w:rFonts w:ascii="Arial" w:eastAsia="Calibri" w:hAnsi="Arial" w:cs="Arial"/>
          <w:sz w:val="22"/>
          <w:szCs w:val="22"/>
          <w:lang w:eastAsia="en-US"/>
        </w:rPr>
        <w:t xml:space="preserve">circunstancias o incumplimientos que serán motivo suficiente para declarar el término anticipado serán </w:t>
      </w:r>
      <w:r w:rsidR="008A7D2C">
        <w:rPr>
          <w:rFonts w:ascii="Arial" w:eastAsia="Calibri" w:hAnsi="Arial" w:cs="Arial"/>
          <w:sz w:val="22"/>
          <w:szCs w:val="22"/>
          <w:lang w:eastAsia="en-US"/>
        </w:rPr>
        <w:t>descritas en el convenio.</w:t>
      </w:r>
    </w:p>
    <w:p w14:paraId="3D9FF1D9" w14:textId="587570E3" w:rsidR="00A34A60" w:rsidRPr="005D5FFC" w:rsidRDefault="00A34A60" w:rsidP="004218EC">
      <w:pPr>
        <w:pStyle w:val="Prrafodelista"/>
        <w:numPr>
          <w:ilvl w:val="0"/>
          <w:numId w:val="116"/>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sidR="008A7D2C">
        <w:rPr>
          <w:rFonts w:ascii="Arial" w:eastAsia="Calibri" w:hAnsi="Arial" w:cs="Arial"/>
          <w:sz w:val="22"/>
          <w:szCs w:val="22"/>
          <w:lang w:eastAsia="en-US"/>
        </w:rPr>
        <w:t xml:space="preserve">: </w:t>
      </w:r>
      <w:r w:rsidR="00404F7E">
        <w:rPr>
          <w:rFonts w:ascii="Arial" w:eastAsia="Calibri" w:hAnsi="Arial" w:cs="Arial"/>
          <w:sz w:val="22"/>
          <w:szCs w:val="22"/>
          <w:lang w:eastAsia="en-US"/>
        </w:rPr>
        <w:t>El procedimiento de cierre del proyecto se describirá en el convenio para una mayor orientación para el ejecutor.</w:t>
      </w:r>
    </w:p>
    <w:p w14:paraId="60A54C6E" w14:textId="77777777" w:rsidR="00A34A60" w:rsidRPr="005D5FFC" w:rsidRDefault="00A34A60" w:rsidP="005D5FFC">
      <w:pPr>
        <w:tabs>
          <w:tab w:val="left" w:pos="567"/>
        </w:tabs>
        <w:jc w:val="both"/>
        <w:rPr>
          <w:rFonts w:ascii="Arial" w:hAnsi="Arial" w:cs="Arial"/>
          <w:b/>
        </w:rPr>
      </w:pPr>
    </w:p>
    <w:p w14:paraId="1333B0AF" w14:textId="6BFFF7F2" w:rsidR="009B2681" w:rsidRPr="00B97882" w:rsidRDefault="00B97882" w:rsidP="00B97882">
      <w:pPr>
        <w:tabs>
          <w:tab w:val="left" w:pos="567"/>
        </w:tabs>
        <w:jc w:val="both"/>
        <w:rPr>
          <w:rFonts w:ascii="Arial" w:hAnsi="Arial" w:cs="Arial"/>
          <w:b/>
        </w:rPr>
      </w:pPr>
      <w:r>
        <w:rPr>
          <w:rFonts w:ascii="Arial" w:hAnsi="Arial" w:cs="Arial"/>
          <w:b/>
        </w:rPr>
        <w:t>11.</w:t>
      </w:r>
      <w:r>
        <w:rPr>
          <w:rFonts w:ascii="Arial" w:hAnsi="Arial" w:cs="Arial"/>
          <w:b/>
        </w:rPr>
        <w:tab/>
      </w:r>
      <w:r w:rsidR="00A9308F" w:rsidRPr="00B97882">
        <w:rPr>
          <w:rFonts w:ascii="Arial" w:hAnsi="Arial" w:cs="Arial"/>
          <w:b/>
        </w:rPr>
        <w:t>PLAZOS Y NOTIFICACIONES</w:t>
      </w:r>
    </w:p>
    <w:p w14:paraId="410DF866" w14:textId="77777777" w:rsidR="009B2681" w:rsidRPr="00370434" w:rsidRDefault="009B2681" w:rsidP="009B2681">
      <w:pPr>
        <w:pStyle w:val="Textosinformato"/>
        <w:rPr>
          <w:rFonts w:ascii="Arial" w:hAnsi="Arial" w:cs="Arial"/>
          <w:sz w:val="22"/>
          <w:szCs w:val="22"/>
        </w:rPr>
      </w:pP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0"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02404D6" w14:textId="5365565E" w:rsidR="004F6E02" w:rsidRDefault="004F6E02" w:rsidP="009B2681">
      <w:pPr>
        <w:pStyle w:val="Textosinformato"/>
        <w:rPr>
          <w:rFonts w:ascii="Arial" w:hAnsi="Arial" w:cs="Arial"/>
          <w:sz w:val="22"/>
          <w:szCs w:val="22"/>
        </w:rPr>
      </w:pPr>
    </w:p>
    <w:p w14:paraId="0738C71F" w14:textId="7343AC85" w:rsidR="009B2681" w:rsidRDefault="009B2681" w:rsidP="009B2681">
      <w:pPr>
        <w:pStyle w:val="Textosinformato"/>
        <w:tabs>
          <w:tab w:val="left" w:pos="0"/>
        </w:tabs>
        <w:rPr>
          <w:rFonts w:ascii="Arial" w:hAnsi="Arial" w:cs="Arial"/>
          <w:sz w:val="22"/>
          <w:szCs w:val="22"/>
        </w:rPr>
      </w:pPr>
    </w:p>
    <w:p w14:paraId="3312E0EE" w14:textId="77777777" w:rsidR="0074223C" w:rsidRDefault="0074223C" w:rsidP="009B2681">
      <w:pPr>
        <w:pStyle w:val="Textosinformato"/>
        <w:tabs>
          <w:tab w:val="left" w:pos="0"/>
        </w:tabs>
        <w:rPr>
          <w:rFonts w:ascii="Arial" w:hAnsi="Arial" w:cs="Arial"/>
          <w:sz w:val="22"/>
          <w:szCs w:val="22"/>
        </w:rPr>
      </w:pPr>
    </w:p>
    <w:p w14:paraId="764BE8CB" w14:textId="77777777" w:rsidR="0074223C" w:rsidRPr="00370434" w:rsidRDefault="0074223C" w:rsidP="009B2681">
      <w:pPr>
        <w:pStyle w:val="Textosinformato"/>
        <w:tabs>
          <w:tab w:val="left" w:pos="0"/>
        </w:tabs>
        <w:rPr>
          <w:rFonts w:ascii="Arial" w:hAnsi="Arial" w:cs="Arial"/>
          <w:sz w:val="22"/>
          <w:szCs w:val="22"/>
        </w:rPr>
      </w:pPr>
    </w:p>
    <w:p w14:paraId="283B932E" w14:textId="04B62C1C" w:rsidR="009B2681" w:rsidRPr="00B97882" w:rsidRDefault="00B97882" w:rsidP="00B97882">
      <w:pPr>
        <w:tabs>
          <w:tab w:val="left" w:pos="567"/>
        </w:tabs>
        <w:jc w:val="both"/>
        <w:rPr>
          <w:rFonts w:ascii="Arial" w:hAnsi="Arial" w:cs="Arial"/>
          <w:b/>
        </w:rPr>
      </w:pPr>
      <w:r>
        <w:rPr>
          <w:rFonts w:ascii="Arial" w:hAnsi="Arial" w:cs="Arial"/>
          <w:b/>
        </w:rPr>
        <w:t>12.</w:t>
      </w:r>
      <w:r>
        <w:rPr>
          <w:rFonts w:ascii="Arial" w:hAnsi="Arial" w:cs="Arial"/>
          <w:b/>
        </w:rPr>
        <w:tab/>
      </w:r>
      <w:r w:rsidR="00A9308F" w:rsidRPr="00B97882">
        <w:rPr>
          <w:rFonts w:ascii="Arial" w:hAnsi="Arial" w:cs="Arial"/>
          <w:b/>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2BE69F4A"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 xml:space="preserve">ndo Chile </w:t>
      </w:r>
      <w:r w:rsidR="003F77C9">
        <w:rPr>
          <w:rFonts w:ascii="Arial" w:eastAsia="Times New Roman" w:hAnsi="Arial" w:cs="Arial"/>
          <w:lang w:val="es-ES" w:eastAsia="es-ES"/>
        </w:rPr>
        <w:t>Compromiso de</w:t>
      </w:r>
      <w:r w:rsidR="007E44E3">
        <w:rPr>
          <w:rFonts w:ascii="Arial" w:eastAsia="Times New Roman" w:hAnsi="Arial" w:cs="Arial"/>
          <w:lang w:val="es-ES" w:eastAsia="es-ES"/>
        </w:rPr>
        <w:t xml:space="preserve"> </w:t>
      </w:r>
      <w:r w:rsidR="00E20862" w:rsidRPr="00370434">
        <w:rPr>
          <w:rFonts w:ascii="Arial" w:eastAsia="Times New Roman" w:hAnsi="Arial" w:cs="Arial"/>
          <w:lang w:val="es-ES" w:eastAsia="es-ES"/>
        </w:rPr>
        <w:t>Todos</w:t>
      </w:r>
      <w:r w:rsidR="00931D3C">
        <w:rPr>
          <w:rFonts w:ascii="Arial" w:eastAsia="Times New Roman" w:hAnsi="Arial" w:cs="Arial"/>
          <w:lang w:val="es-ES" w:eastAsia="es-ES"/>
        </w:rPr>
        <w:t xml:space="preserve"> – Segundo Semestre</w:t>
      </w:r>
      <w:r w:rsidR="00126B1F">
        <w:rPr>
          <w:rFonts w:ascii="Arial" w:eastAsia="Times New Roman" w:hAnsi="Arial" w:cs="Arial"/>
          <w:lang w:val="es-ES" w:eastAsia="es-ES"/>
        </w:rPr>
        <w:t>” para el año</w:t>
      </w:r>
      <w:r w:rsidR="00E20862" w:rsidRPr="00370434">
        <w:rPr>
          <w:rFonts w:ascii="Arial" w:eastAsia="Times New Roman" w:hAnsi="Arial" w:cs="Arial"/>
          <w:lang w:val="es-ES" w:eastAsia="es-ES"/>
        </w:rPr>
        <w:t xml:space="preserve"> </w:t>
      </w:r>
      <w:r w:rsidR="00D02773" w:rsidRPr="00370434">
        <w:rPr>
          <w:rFonts w:ascii="Arial" w:eastAsia="Times New Roman" w:hAnsi="Arial" w:cs="Arial"/>
          <w:lang w:val="es-ES" w:eastAsia="es-ES"/>
        </w:rPr>
        <w:t>20</w:t>
      </w:r>
      <w:r w:rsidR="00D02773">
        <w:rPr>
          <w:rFonts w:ascii="Arial" w:eastAsia="Times New Roman" w:hAnsi="Arial" w:cs="Arial"/>
          <w:lang w:val="es-ES" w:eastAsia="es-ES"/>
        </w:rPr>
        <w:t>2</w:t>
      </w:r>
      <w:r w:rsidR="00431CEF">
        <w:rPr>
          <w:rFonts w:ascii="Arial" w:eastAsia="Times New Roman" w:hAnsi="Arial" w:cs="Arial"/>
          <w:lang w:val="es-ES" w:eastAsia="es-ES"/>
        </w:rPr>
        <w:t>1</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E20862" w:rsidRPr="00370434">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77777777"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77777777"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77777777"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de 2 cm.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3B1F0A1C"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Chile </w:t>
      </w:r>
      <w:r w:rsidR="00E10594">
        <w:rPr>
          <w:rFonts w:ascii="Arial" w:hAnsi="Arial" w:cs="Arial"/>
        </w:rPr>
        <w:t xml:space="preserve">Compromiso de </w:t>
      </w:r>
      <w:r w:rsidR="00E20862" w:rsidRPr="00370434">
        <w:rPr>
          <w:rFonts w:ascii="Arial" w:hAnsi="Arial" w:cs="Arial"/>
        </w:rPr>
        <w:t>Todos</w:t>
      </w:r>
      <w:r w:rsidR="00931D3C">
        <w:rPr>
          <w:rFonts w:ascii="Arial" w:hAnsi="Arial" w:cs="Arial"/>
        </w:rPr>
        <w:t xml:space="preserve"> – Segundo Semestre</w:t>
      </w:r>
      <w:r w:rsidR="00126B1F">
        <w:rPr>
          <w:rFonts w:ascii="Arial" w:hAnsi="Arial" w:cs="Arial"/>
        </w:rPr>
        <w:t>”</w:t>
      </w:r>
      <w:r w:rsidR="00E20862" w:rsidRPr="00370434">
        <w:rPr>
          <w:rFonts w:ascii="Arial" w:hAnsi="Arial" w:cs="Arial"/>
        </w:rPr>
        <w:t xml:space="preserve"> </w:t>
      </w:r>
      <w:r w:rsidR="00126B1F">
        <w:rPr>
          <w:rFonts w:ascii="Arial" w:hAnsi="Arial" w:cs="Arial"/>
        </w:rPr>
        <w:t xml:space="preserve">para el año </w:t>
      </w:r>
      <w:r w:rsidR="00D02773" w:rsidRPr="00370434">
        <w:rPr>
          <w:rFonts w:ascii="Arial" w:hAnsi="Arial" w:cs="Arial"/>
        </w:rPr>
        <w:t>20</w:t>
      </w:r>
      <w:r w:rsidR="00D02773">
        <w:rPr>
          <w:rFonts w:ascii="Arial" w:hAnsi="Arial" w:cs="Arial"/>
        </w:rPr>
        <w:t>2</w:t>
      </w:r>
      <w:r w:rsidR="00431CEF">
        <w:rPr>
          <w:rFonts w:ascii="Arial" w:hAnsi="Arial" w:cs="Arial"/>
        </w:rPr>
        <w:t>1</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14:paraId="3078DB7C" w14:textId="77777777" w:rsidR="004F6E02" w:rsidRDefault="004F6E02"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236E2A01" w14:textId="1D6A4F6D" w:rsidR="00CD2A92" w:rsidRPr="0074223C" w:rsidRDefault="00B97882" w:rsidP="0074223C">
      <w:pPr>
        <w:tabs>
          <w:tab w:val="left" w:pos="567"/>
        </w:tabs>
        <w:jc w:val="both"/>
        <w:rPr>
          <w:rFonts w:ascii="Arial" w:hAnsi="Arial" w:cs="Arial"/>
          <w:b/>
        </w:rPr>
      </w:pPr>
      <w:r>
        <w:rPr>
          <w:rFonts w:ascii="Arial" w:hAnsi="Arial" w:cs="Arial"/>
          <w:b/>
        </w:rPr>
        <w:t>13.</w:t>
      </w:r>
      <w:r>
        <w:rPr>
          <w:rFonts w:ascii="Arial" w:hAnsi="Arial" w:cs="Arial"/>
          <w:b/>
        </w:rPr>
        <w:tab/>
      </w:r>
      <w:r w:rsidR="00923145" w:rsidRPr="00B97882">
        <w:rPr>
          <w:rFonts w:ascii="Arial" w:hAnsi="Arial" w:cs="Arial"/>
          <w:b/>
        </w:rPr>
        <w:t>CRONOGRAMA DEL CONCURSO</w:t>
      </w: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47337D70" w14:textId="77777777" w:rsidR="00B97882" w:rsidRDefault="00B97882" w:rsidP="009B2681">
      <w:pPr>
        <w:spacing w:after="0" w:line="240" w:lineRule="auto"/>
        <w:jc w:val="both"/>
        <w:rPr>
          <w:rFonts w:ascii="Arial" w:hAnsi="Arial" w:cs="Arial"/>
        </w:rPr>
      </w:pPr>
    </w:p>
    <w:p w14:paraId="1D600D67" w14:textId="77777777" w:rsidR="00B97882" w:rsidRDefault="00B97882" w:rsidP="009B2681">
      <w:pPr>
        <w:spacing w:after="0" w:line="240" w:lineRule="auto"/>
        <w:jc w:val="both"/>
        <w:rPr>
          <w:rFonts w:ascii="Arial" w:hAnsi="Arial" w:cs="Arial"/>
        </w:rPr>
      </w:pP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00EF7C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1C0BCEF8" w:rsidR="00EF7CAC" w:rsidRPr="00EF7CAC" w:rsidRDefault="0057068D"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20</w:t>
            </w:r>
            <w:r w:rsidR="00294D14">
              <w:rPr>
                <w:rFonts w:ascii="Arial" w:eastAsia="Times New Roman" w:hAnsi="Arial" w:cs="Arial"/>
                <w:color w:val="000000"/>
                <w:lang w:eastAsia="es-CL"/>
              </w:rPr>
              <w:t>-07</w:t>
            </w:r>
            <w:r w:rsidR="004B1526">
              <w:rPr>
                <w:rFonts w:ascii="Arial" w:eastAsia="Times New Roman" w:hAnsi="Arial" w:cs="Arial"/>
                <w:color w:val="000000"/>
                <w:lang w:eastAsia="es-CL"/>
              </w:rPr>
              <w:t>-2021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2FE992A7"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13</w:t>
            </w:r>
            <w:r w:rsidR="00294D14">
              <w:rPr>
                <w:rFonts w:ascii="Arial" w:eastAsia="Times New Roman" w:hAnsi="Arial" w:cs="Arial"/>
                <w:color w:val="000000"/>
                <w:lang w:eastAsia="es-CL"/>
              </w:rPr>
              <w:t>-0</w:t>
            </w:r>
            <w:r>
              <w:rPr>
                <w:rFonts w:ascii="Arial" w:eastAsia="Times New Roman" w:hAnsi="Arial" w:cs="Arial"/>
                <w:color w:val="000000"/>
                <w:lang w:eastAsia="es-CL"/>
              </w:rPr>
              <w:t>8</w:t>
            </w:r>
            <w:r w:rsidR="004B1526">
              <w:rPr>
                <w:rFonts w:ascii="Arial" w:eastAsia="Times New Roman" w:hAnsi="Arial" w:cs="Arial"/>
                <w:color w:val="000000"/>
                <w:lang w:eastAsia="es-CL"/>
              </w:rPr>
              <w:t>-2021</w:t>
            </w:r>
          </w:p>
        </w:tc>
      </w:tr>
      <w:tr w:rsidR="00EF7CAC" w:rsidRPr="00EF7CAC" w14:paraId="25FE6B50"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42F2EDFC"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26</w:t>
            </w:r>
            <w:r w:rsidR="004B1526">
              <w:rPr>
                <w:rFonts w:ascii="Arial" w:eastAsia="Times New Roman" w:hAnsi="Arial" w:cs="Arial"/>
                <w:color w:val="000000"/>
                <w:lang w:eastAsia="es-CL"/>
              </w:rPr>
              <w:t>-0</w:t>
            </w:r>
            <w:r w:rsidR="00D22F02">
              <w:rPr>
                <w:rFonts w:ascii="Arial" w:eastAsia="Times New Roman" w:hAnsi="Arial" w:cs="Arial"/>
                <w:color w:val="000000"/>
                <w:lang w:eastAsia="es-CL"/>
              </w:rPr>
              <w:t>7</w:t>
            </w:r>
            <w:r w:rsidR="004B1526">
              <w:rPr>
                <w:rFonts w:ascii="Arial" w:eastAsia="Times New Roman" w:hAnsi="Arial" w:cs="Arial"/>
                <w:color w:val="000000"/>
                <w:lang w:eastAsia="es-CL"/>
              </w:rPr>
              <w:t>-2021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22A25F2" w14:textId="59219FE9"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w:t>
            </w:r>
            <w:r w:rsidR="004B1526">
              <w:rPr>
                <w:rFonts w:ascii="Arial" w:eastAsia="Times New Roman" w:hAnsi="Arial" w:cs="Arial"/>
                <w:color w:val="000000"/>
                <w:lang w:eastAsia="es-CL"/>
              </w:rPr>
              <w:t>-0</w:t>
            </w:r>
            <w:r w:rsidR="00D22F02">
              <w:rPr>
                <w:rFonts w:ascii="Arial" w:eastAsia="Times New Roman" w:hAnsi="Arial" w:cs="Arial"/>
                <w:color w:val="000000"/>
                <w:lang w:eastAsia="es-CL"/>
              </w:rPr>
              <w:t>7</w:t>
            </w:r>
            <w:r w:rsidR="004B1526">
              <w:rPr>
                <w:rFonts w:ascii="Arial" w:eastAsia="Times New Roman" w:hAnsi="Arial" w:cs="Arial"/>
                <w:color w:val="000000"/>
                <w:lang w:eastAsia="es-CL"/>
              </w:rPr>
              <w:t>-2021</w:t>
            </w:r>
          </w:p>
        </w:tc>
      </w:tr>
      <w:tr w:rsidR="00EF7CAC" w:rsidRPr="00EF7CAC" w14:paraId="60799029" w14:textId="77777777" w:rsidTr="00EF7CAC">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56BDC0A0"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02</w:t>
            </w:r>
            <w:r w:rsidR="004B1526">
              <w:rPr>
                <w:rFonts w:ascii="Arial" w:eastAsia="Times New Roman" w:hAnsi="Arial" w:cs="Arial"/>
                <w:color w:val="000000"/>
                <w:lang w:eastAsia="es-CL"/>
              </w:rPr>
              <w:t>-0</w:t>
            </w:r>
            <w:r>
              <w:rPr>
                <w:rFonts w:ascii="Arial" w:eastAsia="Times New Roman" w:hAnsi="Arial" w:cs="Arial"/>
                <w:color w:val="000000"/>
                <w:lang w:eastAsia="es-CL"/>
              </w:rPr>
              <w:t>8</w:t>
            </w:r>
            <w:r w:rsidR="004B1526">
              <w:rPr>
                <w:rFonts w:ascii="Arial" w:eastAsia="Times New Roman" w:hAnsi="Arial" w:cs="Arial"/>
                <w:color w:val="000000"/>
                <w:lang w:eastAsia="es-CL"/>
              </w:rPr>
              <w:t>-2021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43215C3" w14:textId="0DAF6F89"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03</w:t>
            </w:r>
            <w:r w:rsidR="004B1526">
              <w:rPr>
                <w:rFonts w:ascii="Arial" w:eastAsia="Times New Roman" w:hAnsi="Arial" w:cs="Arial"/>
                <w:color w:val="000000"/>
                <w:lang w:eastAsia="es-CL"/>
              </w:rPr>
              <w:t>-0</w:t>
            </w:r>
            <w:r>
              <w:rPr>
                <w:rFonts w:ascii="Arial" w:eastAsia="Times New Roman" w:hAnsi="Arial" w:cs="Arial"/>
                <w:color w:val="000000"/>
                <w:lang w:eastAsia="es-CL"/>
              </w:rPr>
              <w:t>8</w:t>
            </w:r>
            <w:r w:rsidR="004B1526">
              <w:rPr>
                <w:rFonts w:ascii="Arial" w:eastAsia="Times New Roman" w:hAnsi="Arial" w:cs="Arial"/>
                <w:color w:val="000000"/>
                <w:lang w:eastAsia="es-CL"/>
              </w:rPr>
              <w:t>-2021</w:t>
            </w:r>
          </w:p>
        </w:tc>
      </w:tr>
      <w:tr w:rsidR="006F32AE" w:rsidRPr="00EF7CAC" w14:paraId="31EC3CDA" w14:textId="77777777" w:rsidTr="006F32AE">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20C5C78A"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7AFD68A6" w:rsidR="006F32AE"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10</w:t>
            </w:r>
            <w:r w:rsidR="004B1526">
              <w:rPr>
                <w:rFonts w:ascii="Arial" w:eastAsia="Times New Roman" w:hAnsi="Arial" w:cs="Arial"/>
                <w:color w:val="000000"/>
                <w:lang w:eastAsia="es-CL"/>
              </w:rPr>
              <w:t>-0</w:t>
            </w:r>
            <w:r>
              <w:rPr>
                <w:rFonts w:ascii="Arial" w:eastAsia="Times New Roman" w:hAnsi="Arial" w:cs="Arial"/>
                <w:color w:val="000000"/>
                <w:lang w:eastAsia="es-CL"/>
              </w:rPr>
              <w:t>9</w:t>
            </w:r>
            <w:r w:rsidR="004B1526">
              <w:rPr>
                <w:rFonts w:ascii="Arial" w:eastAsia="Times New Roman" w:hAnsi="Arial" w:cs="Arial"/>
                <w:color w:val="000000"/>
                <w:lang w:eastAsia="es-CL"/>
              </w:rPr>
              <w:t>-2021</w:t>
            </w:r>
          </w:p>
        </w:tc>
      </w:tr>
      <w:tr w:rsidR="00EF7CAC" w:rsidRPr="00EF7CAC" w14:paraId="068B590E"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36E14385"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15</w:t>
            </w:r>
            <w:r w:rsidR="004B1526">
              <w:rPr>
                <w:rFonts w:ascii="Arial" w:eastAsia="Times New Roman" w:hAnsi="Arial" w:cs="Arial"/>
                <w:color w:val="000000"/>
                <w:lang w:eastAsia="es-CL"/>
              </w:rPr>
              <w:t>-</w:t>
            </w:r>
            <w:r w:rsidR="00D22F02">
              <w:rPr>
                <w:rFonts w:ascii="Arial" w:eastAsia="Times New Roman" w:hAnsi="Arial" w:cs="Arial"/>
                <w:color w:val="000000"/>
                <w:lang w:eastAsia="es-CL"/>
              </w:rPr>
              <w:t>1</w:t>
            </w:r>
            <w:r>
              <w:rPr>
                <w:rFonts w:ascii="Arial" w:eastAsia="Times New Roman" w:hAnsi="Arial" w:cs="Arial"/>
                <w:color w:val="000000"/>
                <w:lang w:eastAsia="es-CL"/>
              </w:rPr>
              <w:t>0</w:t>
            </w:r>
            <w:r w:rsidR="004B1526">
              <w:rPr>
                <w:rFonts w:ascii="Arial" w:eastAsia="Times New Roman" w:hAnsi="Arial" w:cs="Arial"/>
                <w:color w:val="000000"/>
                <w:lang w:eastAsia="es-CL"/>
              </w:rPr>
              <w:t>-2021</w:t>
            </w:r>
          </w:p>
        </w:tc>
      </w:tr>
      <w:tr w:rsidR="00EF7CAC" w:rsidRPr="00EF7CAC" w14:paraId="78E9966A"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338D6F66"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18</w:t>
            </w:r>
            <w:r w:rsidR="004B1526">
              <w:rPr>
                <w:rFonts w:ascii="Arial" w:eastAsia="Times New Roman" w:hAnsi="Arial" w:cs="Arial"/>
                <w:color w:val="000000"/>
                <w:lang w:eastAsia="es-CL"/>
              </w:rPr>
              <w:t>-</w:t>
            </w:r>
            <w:r w:rsidR="00D22F02">
              <w:rPr>
                <w:rFonts w:ascii="Arial" w:eastAsia="Times New Roman" w:hAnsi="Arial" w:cs="Arial"/>
                <w:color w:val="000000"/>
                <w:lang w:eastAsia="es-CL"/>
              </w:rPr>
              <w:t>10</w:t>
            </w:r>
            <w:r w:rsidR="004B1526">
              <w:rPr>
                <w:rFonts w:ascii="Arial" w:eastAsia="Times New Roman" w:hAnsi="Arial" w:cs="Arial"/>
                <w:color w:val="000000"/>
                <w:lang w:eastAsia="es-CL"/>
              </w:rPr>
              <w:t>-2021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0D51093" w14:textId="5408CB2D" w:rsidR="00EF7CAC" w:rsidRPr="00EF7CAC" w:rsidRDefault="003901E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20</w:t>
            </w:r>
            <w:r w:rsidR="004B1526">
              <w:rPr>
                <w:rFonts w:ascii="Arial" w:eastAsia="Times New Roman" w:hAnsi="Arial" w:cs="Arial"/>
                <w:color w:val="000000"/>
                <w:lang w:eastAsia="es-CL"/>
              </w:rPr>
              <w:t>-</w:t>
            </w:r>
            <w:r w:rsidR="00D22F02">
              <w:rPr>
                <w:rFonts w:ascii="Arial" w:eastAsia="Times New Roman" w:hAnsi="Arial" w:cs="Arial"/>
                <w:color w:val="000000"/>
                <w:lang w:eastAsia="es-CL"/>
              </w:rPr>
              <w:t>10</w:t>
            </w:r>
            <w:r w:rsidR="004B1526">
              <w:rPr>
                <w:rFonts w:ascii="Arial" w:eastAsia="Times New Roman" w:hAnsi="Arial" w:cs="Arial"/>
                <w:color w:val="000000"/>
                <w:lang w:eastAsia="es-CL"/>
              </w:rPr>
              <w:t>-2021</w:t>
            </w:r>
          </w:p>
        </w:tc>
      </w:tr>
      <w:tr w:rsidR="00EF7CAC" w:rsidRPr="00EF7CAC" w14:paraId="2697F939"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16E913A0"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sidR="004105AE">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23C5C05B" w:rsidR="00EF7CAC" w:rsidRPr="00FC21D3" w:rsidRDefault="00EF7CAC" w:rsidP="00FC21D3">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de </w:t>
            </w:r>
            <w:r w:rsidR="00857EAB">
              <w:rPr>
                <w:rFonts w:ascii="Arial" w:hAnsi="Arial" w:cs="Arial"/>
              </w:rPr>
              <w:t xml:space="preserve"> requerir la entrega material del documento original firmado de acuerdo a las instrucciones que para tal efecto comunique 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1"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24E05F74" w14:textId="77777777" w:rsidR="00277D65" w:rsidRDefault="00277D65" w:rsidP="00277D65">
      <w:pPr>
        <w:spacing w:after="0" w:line="240" w:lineRule="auto"/>
        <w:rPr>
          <w:rFonts w:ascii="Arial" w:hAnsi="Arial" w:cs="Arial"/>
        </w:rPr>
      </w:pPr>
    </w:p>
    <w:p w14:paraId="4EBABA7C" w14:textId="77777777" w:rsidR="00277D65" w:rsidRDefault="00277D65" w:rsidP="00277D65">
      <w:pPr>
        <w:spacing w:after="0" w:line="240" w:lineRule="auto"/>
        <w:rPr>
          <w:rFonts w:ascii="Arial" w:hAnsi="Arial" w:cs="Arial"/>
        </w:rPr>
      </w:pPr>
    </w:p>
    <w:p w14:paraId="6C90FC9D" w14:textId="77777777" w:rsidR="00277D65" w:rsidRDefault="00277D65" w:rsidP="00277D65">
      <w:pPr>
        <w:spacing w:after="0" w:line="240" w:lineRule="auto"/>
        <w:rPr>
          <w:rFonts w:ascii="Arial" w:hAnsi="Arial" w:cs="Arial"/>
        </w:rPr>
      </w:pPr>
    </w:p>
    <w:p w14:paraId="46F883A1" w14:textId="77777777" w:rsidR="00D819C7" w:rsidRPr="00E96E83" w:rsidRDefault="00923145" w:rsidP="00277D65">
      <w:pPr>
        <w:spacing w:after="0" w:line="240" w:lineRule="auto"/>
        <w:jc w:val="center"/>
        <w:rPr>
          <w:rFonts w:ascii="Arial" w:hAnsi="Arial" w:cs="Arial"/>
          <w:b/>
          <w:sz w:val="24"/>
          <w:szCs w:val="20"/>
          <w:u w:val="single"/>
          <w:lang w:eastAsia="es-ES"/>
        </w:rPr>
      </w:pPr>
      <w:r w:rsidRPr="00E96E83">
        <w:rPr>
          <w:rFonts w:ascii="Arial" w:hAnsi="Arial" w:cs="Arial"/>
          <w:b/>
          <w:sz w:val="24"/>
          <w:szCs w:val="20"/>
          <w:u w:val="single"/>
          <w:lang w:eastAsia="es-ES"/>
        </w:rPr>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p w14:paraId="6ABC3EFE" w14:textId="77777777" w:rsidR="001D37C6" w:rsidRDefault="001D37C6">
      <w:pPr>
        <w:spacing w:after="0" w:line="240" w:lineRule="auto"/>
      </w:pPr>
    </w:p>
    <w:tbl>
      <w:tblPr>
        <w:tblW w:w="0" w:type="auto"/>
        <w:tblLook w:val="04A0" w:firstRow="1" w:lastRow="0" w:firstColumn="1" w:lastColumn="0" w:noHBand="0" w:noVBand="1"/>
      </w:tblPr>
      <w:tblGrid>
        <w:gridCol w:w="8840"/>
      </w:tblGrid>
      <w:tr w:rsidR="001D37C6" w14:paraId="5545C701" w14:textId="77777777" w:rsidTr="00D662F8">
        <w:trPr>
          <w:trHeight w:val="547"/>
        </w:trPr>
        <w:tc>
          <w:tcPr>
            <w:tcW w:w="9056" w:type="dxa"/>
            <w:vAlign w:val="center"/>
          </w:tcPr>
          <w:p w14:paraId="52C99221" w14:textId="77777777" w:rsidR="001D37C6" w:rsidRDefault="001D37C6">
            <w:pPr>
              <w:spacing w:after="0" w:line="240" w:lineRule="auto"/>
            </w:pPr>
          </w:p>
        </w:tc>
      </w:tr>
    </w:tbl>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eastAsia="es-CL"/>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7CC62235"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1542D0">
        <w:rPr>
          <w:rFonts w:ascii="Arial" w:hAnsi="Arial" w:cs="Arial"/>
          <w:b/>
          <w:szCs w:val="22"/>
          <w:lang w:val="es-MX" w:eastAsia="en-US"/>
        </w:rPr>
        <w:t xml:space="preserve">COMPROMISO DE </w:t>
      </w:r>
      <w:r w:rsidRPr="00BB6A4D">
        <w:rPr>
          <w:rFonts w:ascii="Arial" w:hAnsi="Arial" w:cs="Arial"/>
          <w:b/>
          <w:szCs w:val="22"/>
          <w:lang w:val="es-MX" w:eastAsia="en-US"/>
        </w:rPr>
        <w:t>TODOS</w:t>
      </w:r>
      <w:r w:rsidR="00931D3C">
        <w:rPr>
          <w:rFonts w:ascii="Arial" w:hAnsi="Arial" w:cs="Arial"/>
          <w:b/>
          <w:szCs w:val="22"/>
          <w:lang w:val="es-MX" w:eastAsia="en-US"/>
        </w:rPr>
        <w:t xml:space="preserve"> – SEGUNDO SEMESTRE</w:t>
      </w:r>
      <w:r w:rsidR="009E1CF2">
        <w:rPr>
          <w:rFonts w:ascii="Arial" w:hAnsi="Arial" w:cs="Arial"/>
          <w:b/>
          <w:szCs w:val="22"/>
          <w:lang w:val="es-MX" w:eastAsia="en-US"/>
        </w:rPr>
        <w:t xml:space="preserve"> </w:t>
      </w:r>
      <w:r w:rsidR="009E1CF2">
        <w:rPr>
          <w:rFonts w:ascii="Arial" w:hAnsi="Arial" w:cs="Arial"/>
          <w:b/>
          <w:bCs/>
          <w:sz w:val="22"/>
          <w:szCs w:val="22"/>
        </w:rPr>
        <w:t xml:space="preserve">– </w:t>
      </w:r>
      <w:r w:rsidR="00431CEF" w:rsidRPr="0053583E">
        <w:rPr>
          <w:rFonts w:ascii="Arial" w:hAnsi="Arial" w:cs="Arial"/>
          <w:b/>
          <w:szCs w:val="22"/>
          <w:lang w:val="es-MX" w:eastAsia="en-US"/>
        </w:rPr>
        <w:t>2021</w:t>
      </w:r>
      <w:r w:rsidR="00183A65">
        <w:rPr>
          <w:rFonts w:ascii="Arial" w:hAnsi="Arial" w:cs="Arial"/>
          <w:b/>
          <w:szCs w:val="22"/>
          <w:lang w:val="es-MX" w:eastAsia="en-US"/>
        </w:rPr>
        <w:t xml:space="preserve"> </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2CFFDB19" w:rsidR="00D819C7" w:rsidRPr="00BB6A4D" w:rsidRDefault="00D819C7" w:rsidP="00BB6A4D">
      <w:pPr>
        <w:spacing w:after="0" w:line="240" w:lineRule="auto"/>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w:t>
      </w:r>
      <w:r w:rsidR="001542D0">
        <w:rPr>
          <w:rFonts w:ascii="Arial" w:hAnsi="Arial" w:cs="Arial"/>
          <w:sz w:val="20"/>
          <w:szCs w:val="20"/>
          <w:lang w:eastAsia="es-ES"/>
        </w:rPr>
        <w:t>Compromiso de</w:t>
      </w:r>
      <w:r w:rsidR="007E44E3">
        <w:rPr>
          <w:rFonts w:ascii="Arial" w:hAnsi="Arial" w:cs="Arial"/>
          <w:sz w:val="20"/>
          <w:szCs w:val="20"/>
          <w:lang w:eastAsia="es-ES"/>
        </w:rPr>
        <w:t xml:space="preserve"> </w:t>
      </w:r>
      <w:r w:rsidRPr="00BB6A4D">
        <w:rPr>
          <w:rFonts w:ascii="Arial" w:hAnsi="Arial" w:cs="Arial"/>
          <w:sz w:val="20"/>
          <w:szCs w:val="20"/>
          <w:lang w:eastAsia="es-ES"/>
        </w:rPr>
        <w:t>Todos</w:t>
      </w:r>
      <w:r w:rsidR="00931D3C">
        <w:rPr>
          <w:rFonts w:ascii="Arial" w:hAnsi="Arial" w:cs="Arial"/>
          <w:sz w:val="20"/>
          <w:szCs w:val="20"/>
          <w:lang w:eastAsia="es-ES"/>
        </w:rPr>
        <w:t xml:space="preserve"> – Segundo Semestre -</w:t>
      </w:r>
      <w:r w:rsidRPr="00BB6A4D">
        <w:rPr>
          <w:rFonts w:ascii="Arial" w:hAnsi="Arial" w:cs="Arial"/>
          <w:sz w:val="20"/>
          <w:szCs w:val="20"/>
          <w:lang w:eastAsia="es-ES"/>
        </w:rPr>
        <w:t xml:space="preserve"> </w:t>
      </w:r>
      <w:r w:rsidR="00B073F4" w:rsidRPr="00BB6A4D">
        <w:rPr>
          <w:rFonts w:ascii="Arial" w:hAnsi="Arial" w:cs="Arial"/>
          <w:sz w:val="20"/>
          <w:szCs w:val="20"/>
          <w:lang w:eastAsia="es-ES"/>
        </w:rPr>
        <w:t>20</w:t>
      </w:r>
      <w:r w:rsidR="00B073F4">
        <w:rPr>
          <w:rFonts w:ascii="Arial" w:hAnsi="Arial" w:cs="Arial"/>
          <w:sz w:val="20"/>
          <w:szCs w:val="20"/>
          <w:lang w:eastAsia="es-ES"/>
        </w:rPr>
        <w:t>2</w:t>
      </w:r>
      <w:r w:rsidR="00431CEF">
        <w:rPr>
          <w:rFonts w:ascii="Arial" w:hAnsi="Arial" w:cs="Arial"/>
          <w:sz w:val="20"/>
          <w:szCs w:val="20"/>
          <w:lang w:eastAsia="es-ES"/>
        </w:rPr>
        <w:t>1</w:t>
      </w:r>
      <w:r w:rsidRPr="00BB6A4D">
        <w:rPr>
          <w:rFonts w:ascii="Arial" w:hAnsi="Arial" w:cs="Arial"/>
          <w:sz w:val="20"/>
          <w:szCs w:val="20"/>
          <w:lang w:eastAsia="es-ES"/>
        </w:rPr>
        <w:t xml:space="preserve">, se encuentra constituida como </w:t>
      </w:r>
      <w:r w:rsidRPr="00BB6A4D">
        <w:rPr>
          <w:rFonts w:ascii="Arial" w:hAnsi="Arial" w:cs="Arial"/>
          <w:sz w:val="20"/>
          <w:szCs w:val="20"/>
          <w:lang w:eastAsia="es-ES"/>
        </w:rPr>
        <w:lastRenderedPageBreak/>
        <w:t>fundación, corporación, asociación u otra institución del sector privado, conforme a las normas establecidas en el Título XXXIII del Libro I del Código Civil;</w:t>
      </w:r>
      <w:r w:rsidR="00EF7CAC">
        <w:rPr>
          <w:rFonts w:ascii="Arial" w:hAnsi="Arial" w:cs="Arial"/>
          <w:sz w:val="20"/>
          <w:szCs w:val="20"/>
          <w:lang w:eastAsia="es-ES"/>
        </w:rPr>
        <w:t xml:space="preserve"> </w:t>
      </w:r>
      <w:r w:rsidRPr="00BB6A4D">
        <w:rPr>
          <w:rFonts w:ascii="Arial" w:hAnsi="Arial" w:cs="Arial"/>
          <w:sz w:val="20"/>
          <w:szCs w:val="20"/>
          <w:lang w:eastAsia="es-ES"/>
        </w:rPr>
        <w:t>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77777777"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Servicios Relacionados.</w:t>
      </w:r>
    </w:p>
    <w:p w14:paraId="5B6FAC79" w14:textId="77777777" w:rsidR="00D819C7" w:rsidRPr="00BB6A4D" w:rsidRDefault="00D819C7" w:rsidP="00BB6A4D">
      <w:pPr>
        <w:numPr>
          <w:ilvl w:val="0"/>
          <w:numId w:val="44"/>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66387EFD" w14:textId="77777777" w:rsidR="001D5989" w:rsidRPr="00AC2AB1" w:rsidRDefault="001D5989" w:rsidP="00AC2AB1">
      <w:pPr>
        <w:numPr>
          <w:ilvl w:val="0"/>
          <w:numId w:val="44"/>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C739D08" w14:textId="77777777" w:rsidR="00F04D37" w:rsidRPr="00370434" w:rsidRDefault="00F04D37" w:rsidP="00C46386">
      <w:pPr>
        <w:tabs>
          <w:tab w:val="left" w:pos="1260"/>
        </w:tabs>
        <w:spacing w:after="0" w:line="240" w:lineRule="auto"/>
        <w:jc w:val="center"/>
        <w:rPr>
          <w:rFonts w:ascii="Arial" w:hAnsi="Arial" w:cs="Arial"/>
          <w:b/>
          <w:u w:val="single"/>
        </w:rPr>
      </w:pPr>
    </w:p>
    <w:p w14:paraId="07C9B2AD" w14:textId="77777777" w:rsidR="00293CA5" w:rsidRDefault="00293CA5">
      <w:pPr>
        <w:spacing w:after="0" w:line="240" w:lineRule="auto"/>
        <w:rPr>
          <w:rFonts w:ascii="Arial" w:hAnsi="Arial" w:cs="Arial"/>
          <w:b/>
          <w:sz w:val="24"/>
          <w:u w:val="single"/>
        </w:rPr>
      </w:pPr>
    </w:p>
    <w:p w14:paraId="02CC61AC" w14:textId="2316C997" w:rsidR="004F6E02" w:rsidRDefault="004F6E02">
      <w:pPr>
        <w:spacing w:after="0" w:line="240" w:lineRule="auto"/>
        <w:rPr>
          <w:rFonts w:ascii="Arial" w:hAnsi="Arial" w:cs="Arial"/>
          <w:b/>
          <w:sz w:val="24"/>
          <w:u w:val="single"/>
        </w:rPr>
      </w:pPr>
    </w:p>
    <w:p w14:paraId="3C4071D5" w14:textId="0F5BD944" w:rsidR="00AC01BD" w:rsidRDefault="00AC01BD">
      <w:pPr>
        <w:spacing w:after="0" w:line="240" w:lineRule="auto"/>
        <w:rPr>
          <w:rFonts w:ascii="Arial" w:hAnsi="Arial" w:cs="Arial"/>
          <w:b/>
          <w:sz w:val="24"/>
          <w:u w:val="single"/>
        </w:rPr>
      </w:pPr>
    </w:p>
    <w:p w14:paraId="51AAB3DC" w14:textId="1CC2D491" w:rsidR="00AC01BD" w:rsidRDefault="00AC01BD">
      <w:pPr>
        <w:spacing w:after="0" w:line="240" w:lineRule="auto"/>
        <w:rPr>
          <w:rFonts w:ascii="Arial" w:hAnsi="Arial" w:cs="Arial"/>
          <w:b/>
          <w:sz w:val="24"/>
          <w:u w:val="single"/>
        </w:rPr>
      </w:pPr>
    </w:p>
    <w:p w14:paraId="796189C0" w14:textId="2DEE8B1B" w:rsidR="00AC01BD" w:rsidRDefault="00AC01BD">
      <w:pPr>
        <w:spacing w:after="0" w:line="240" w:lineRule="auto"/>
        <w:rPr>
          <w:rFonts w:ascii="Arial" w:hAnsi="Arial" w:cs="Arial"/>
          <w:b/>
          <w:sz w:val="24"/>
          <w:u w:val="single"/>
        </w:rPr>
      </w:pPr>
    </w:p>
    <w:p w14:paraId="335B4421" w14:textId="4F517E1A" w:rsidR="00AC01BD" w:rsidRDefault="00AC01BD">
      <w:pPr>
        <w:spacing w:after="0" w:line="240" w:lineRule="auto"/>
        <w:rPr>
          <w:rFonts w:ascii="Arial" w:hAnsi="Arial" w:cs="Arial"/>
          <w:b/>
          <w:sz w:val="24"/>
          <w:u w:val="single"/>
        </w:rPr>
      </w:pPr>
    </w:p>
    <w:p w14:paraId="045F9CAA" w14:textId="6309EAD7" w:rsidR="00AC01BD" w:rsidRDefault="00AC01BD">
      <w:pPr>
        <w:spacing w:after="0" w:line="240" w:lineRule="auto"/>
        <w:rPr>
          <w:rFonts w:ascii="Arial" w:hAnsi="Arial" w:cs="Arial"/>
          <w:b/>
          <w:sz w:val="24"/>
          <w:u w:val="single"/>
        </w:rPr>
      </w:pPr>
    </w:p>
    <w:p w14:paraId="0E832615" w14:textId="58589D4A" w:rsidR="00AC01BD" w:rsidRDefault="00AC01BD">
      <w:pPr>
        <w:spacing w:after="0" w:line="240" w:lineRule="auto"/>
        <w:rPr>
          <w:rFonts w:ascii="Arial" w:hAnsi="Arial" w:cs="Arial"/>
          <w:b/>
          <w:sz w:val="24"/>
          <w:u w:val="single"/>
        </w:rPr>
      </w:pPr>
    </w:p>
    <w:p w14:paraId="5A96F96C" w14:textId="6CEB8065" w:rsidR="00AC01BD" w:rsidRDefault="00AC01BD">
      <w:pPr>
        <w:spacing w:after="0" w:line="240" w:lineRule="auto"/>
        <w:rPr>
          <w:rFonts w:ascii="Arial" w:hAnsi="Arial" w:cs="Arial"/>
          <w:b/>
          <w:sz w:val="24"/>
          <w:u w:val="single"/>
        </w:rPr>
      </w:pPr>
    </w:p>
    <w:p w14:paraId="21A98C91" w14:textId="77777777" w:rsidR="00AC01BD" w:rsidRDefault="00AC01BD">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570"/>
        <w:gridCol w:w="1773"/>
        <w:gridCol w:w="921"/>
        <w:gridCol w:w="564"/>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8"/>
            <w:tcBorders>
              <w:top w:val="double" w:sz="4" w:space="0" w:color="auto"/>
              <w:left w:val="double" w:sz="4" w:space="0" w:color="auto"/>
              <w:bottom w:val="double" w:sz="4" w:space="0" w:color="auto"/>
              <w:right w:val="double" w:sz="4" w:space="0" w:color="auto"/>
            </w:tcBorders>
            <w:vAlign w:val="center"/>
            <w:hideMark/>
          </w:tcPr>
          <w:p w14:paraId="2F55D92A" w14:textId="70676FE9"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w:t>
            </w:r>
            <w:r w:rsidR="00931D3C">
              <w:rPr>
                <w:rFonts w:ascii="Arial" w:hAnsi="Arial" w:cs="Arial"/>
                <w:b/>
                <w:sz w:val="24"/>
              </w:rPr>
              <w:t xml:space="preserve"> – SEGUNDO SEMESTRE - </w:t>
            </w:r>
            <w:r w:rsidRPr="00370434">
              <w:rPr>
                <w:rFonts w:ascii="Arial" w:hAnsi="Arial" w:cs="Arial"/>
                <w:b/>
                <w:sz w:val="24"/>
              </w:rPr>
              <w:t>20</w:t>
            </w:r>
            <w:r>
              <w:rPr>
                <w:rFonts w:ascii="Arial" w:hAnsi="Arial" w:cs="Arial"/>
                <w:b/>
                <w:sz w:val="24"/>
              </w:rPr>
              <w:t>2</w:t>
            </w:r>
            <w:r w:rsidR="00431CEF">
              <w:rPr>
                <w:rFonts w:ascii="Arial" w:hAnsi="Arial" w:cs="Arial"/>
                <w:b/>
                <w:sz w:val="24"/>
              </w:rPr>
              <w:t>1</w:t>
            </w:r>
            <w:r w:rsidRPr="00370434">
              <w:rPr>
                <w:rFonts w:ascii="Arial" w:hAnsi="Arial" w:cs="Arial"/>
                <w:b/>
                <w:sz w:val="24"/>
              </w:rPr>
              <w:t xml:space="preserve"> – </w:t>
            </w:r>
          </w:p>
          <w:p w14:paraId="0B78E4D2" w14:textId="0A818BC3"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8"/>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8"/>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5"/>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 xml:space="preserve">*Insertar los datos de todos los/as representantes legales que </w:t>
            </w:r>
            <w:r w:rsidRPr="00BB6A4D">
              <w:rPr>
                <w:rFonts w:ascii="Arial" w:hAnsi="Arial" w:cs="Arial"/>
                <w:sz w:val="22"/>
                <w:szCs w:val="22"/>
                <w:lang w:val="es-ES" w:eastAsia="es-CL"/>
              </w:rPr>
              <w:lastRenderedPageBreak/>
              <w:t>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lastRenderedPageBreak/>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lastRenderedPageBreak/>
              <w:t>Antecedentes del/la Coordinador(a) Técnico/a</w:t>
            </w:r>
            <w:r w:rsidRPr="00BB6A4D">
              <w:rPr>
                <w:rStyle w:val="Refdenotaalpie"/>
                <w:rFonts w:ascii="Arial" w:hAnsi="Arial" w:cs="Arial"/>
                <w:sz w:val="22"/>
                <w:szCs w:val="22"/>
                <w:lang w:val="es-ES" w:eastAsia="es-CL"/>
              </w:rPr>
              <w:footnoteReference w:id="6"/>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7"/>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423188C2"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6523" w:type="dxa"/>
            <w:gridSpan w:val="7"/>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BA3368">
        <w:tblPrEx>
          <w:tblCellMar>
            <w:left w:w="70" w:type="dxa"/>
            <w:right w:w="70" w:type="dxa"/>
          </w:tblCellMar>
        </w:tblPrEx>
        <w:trPr>
          <w:trHeight w:val="47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7"/>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3A67EAC8"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6523" w:type="dxa"/>
            <w:gridSpan w:val="7"/>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8A4657" w:rsidRPr="00370434" w14:paraId="484D22D7" w14:textId="199824FE" w:rsidTr="000E3010">
        <w:tblPrEx>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tcPr>
          <w:p w14:paraId="7A8AB086" w14:textId="3F93460B" w:rsidR="007D2440" w:rsidRPr="00BB6A4D" w:rsidRDefault="007D244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Tipo de Proyecto</w:t>
            </w:r>
            <w:r w:rsidR="008A4657">
              <w:rPr>
                <w:rFonts w:ascii="Arial" w:hAnsi="Arial" w:cs="Arial"/>
                <w:sz w:val="22"/>
                <w:szCs w:val="22"/>
                <w:lang w:val="es-ES" w:eastAsia="es-CL"/>
              </w:rPr>
              <w:t xml:space="preserve"> (m</w:t>
            </w:r>
            <w:r>
              <w:rPr>
                <w:rFonts w:ascii="Arial" w:hAnsi="Arial" w:cs="Arial"/>
                <w:sz w:val="22"/>
                <w:szCs w:val="22"/>
                <w:lang w:val="es-ES" w:eastAsia="es-CL"/>
              </w:rPr>
              <w:t>arcar con una x, alguna de la</w:t>
            </w:r>
            <w:r w:rsidR="008A4657">
              <w:rPr>
                <w:rFonts w:ascii="Arial" w:hAnsi="Arial" w:cs="Arial"/>
                <w:sz w:val="22"/>
                <w:szCs w:val="22"/>
                <w:lang w:val="es-ES" w:eastAsia="es-CL"/>
              </w:rPr>
              <w:t>s opciones)</w:t>
            </w:r>
          </w:p>
        </w:tc>
        <w:tc>
          <w:tcPr>
            <w:tcW w:w="570" w:type="dxa"/>
            <w:tcBorders>
              <w:top w:val="single" w:sz="4" w:space="0" w:color="auto"/>
              <w:left w:val="single" w:sz="4" w:space="0" w:color="auto"/>
              <w:bottom w:val="single" w:sz="4" w:space="0" w:color="000000"/>
              <w:right w:val="single" w:sz="4" w:space="0" w:color="auto"/>
            </w:tcBorders>
            <w:vAlign w:val="center"/>
          </w:tcPr>
          <w:p w14:paraId="35A2F992" w14:textId="77777777" w:rsidR="007D2440" w:rsidRPr="00370434" w:rsidRDefault="007D2440" w:rsidP="00293CA5">
            <w:pPr>
              <w:spacing w:after="0" w:line="240" w:lineRule="auto"/>
              <w:rPr>
                <w:rFonts w:ascii="Arial" w:hAnsi="Arial" w:cs="Arial"/>
                <w:i/>
                <w:iCs/>
                <w:lang w:eastAsia="es-CL"/>
              </w:rPr>
            </w:pPr>
          </w:p>
        </w:tc>
        <w:tc>
          <w:tcPr>
            <w:tcW w:w="2694" w:type="dxa"/>
            <w:gridSpan w:val="2"/>
            <w:tcBorders>
              <w:top w:val="single" w:sz="4" w:space="0" w:color="auto"/>
              <w:left w:val="single" w:sz="4" w:space="0" w:color="auto"/>
              <w:bottom w:val="single" w:sz="4" w:space="0" w:color="000000"/>
              <w:right w:val="single" w:sz="4" w:space="0" w:color="auto"/>
            </w:tcBorders>
            <w:vAlign w:val="center"/>
          </w:tcPr>
          <w:p w14:paraId="0EE40152" w14:textId="0FF2EDC3" w:rsidR="007D2440" w:rsidRPr="00370434" w:rsidRDefault="008A4657" w:rsidP="00293CA5">
            <w:pPr>
              <w:spacing w:after="0" w:line="240" w:lineRule="auto"/>
              <w:rPr>
                <w:rFonts w:ascii="Arial" w:hAnsi="Arial" w:cs="Arial"/>
                <w:i/>
                <w:iCs/>
                <w:lang w:eastAsia="es-CL"/>
              </w:rPr>
            </w:pPr>
            <w:r>
              <w:rPr>
                <w:rFonts w:ascii="Arial" w:hAnsi="Arial" w:cs="Arial"/>
                <w:i/>
                <w:iCs/>
                <w:lang w:eastAsia="es-CL"/>
              </w:rPr>
              <w:t>Alcance regional</w:t>
            </w:r>
          </w:p>
        </w:tc>
        <w:tc>
          <w:tcPr>
            <w:tcW w:w="564" w:type="dxa"/>
            <w:tcBorders>
              <w:top w:val="single" w:sz="4" w:space="0" w:color="auto"/>
              <w:left w:val="single" w:sz="4" w:space="0" w:color="auto"/>
              <w:bottom w:val="single" w:sz="4" w:space="0" w:color="000000"/>
              <w:right w:val="single" w:sz="4" w:space="0" w:color="auto"/>
            </w:tcBorders>
            <w:vAlign w:val="center"/>
          </w:tcPr>
          <w:p w14:paraId="3EC328BC" w14:textId="77777777" w:rsidR="007D2440" w:rsidRPr="00370434" w:rsidRDefault="007D2440" w:rsidP="00293CA5">
            <w:pPr>
              <w:spacing w:after="0" w:line="240" w:lineRule="auto"/>
              <w:rPr>
                <w:rFonts w:ascii="Arial" w:hAnsi="Arial" w:cs="Arial"/>
                <w:i/>
                <w:iCs/>
                <w:lang w:eastAsia="es-CL"/>
              </w:rPr>
            </w:pPr>
          </w:p>
        </w:tc>
        <w:tc>
          <w:tcPr>
            <w:tcW w:w="2695" w:type="dxa"/>
            <w:gridSpan w:val="3"/>
            <w:tcBorders>
              <w:top w:val="single" w:sz="4" w:space="0" w:color="auto"/>
              <w:left w:val="single" w:sz="4" w:space="0" w:color="auto"/>
              <w:bottom w:val="single" w:sz="4" w:space="0" w:color="000000"/>
              <w:right w:val="single" w:sz="4" w:space="0" w:color="000000"/>
            </w:tcBorders>
            <w:vAlign w:val="center"/>
          </w:tcPr>
          <w:p w14:paraId="7CCFD6C6" w14:textId="5CD47A80" w:rsidR="007D2440" w:rsidRPr="00370434" w:rsidRDefault="008A4657" w:rsidP="00293CA5">
            <w:pPr>
              <w:spacing w:after="0" w:line="240" w:lineRule="auto"/>
              <w:rPr>
                <w:rFonts w:ascii="Arial" w:hAnsi="Arial" w:cs="Arial"/>
                <w:i/>
                <w:iCs/>
                <w:lang w:eastAsia="es-CL"/>
              </w:rPr>
            </w:pPr>
            <w:r>
              <w:rPr>
                <w:rFonts w:ascii="Arial" w:hAnsi="Arial" w:cs="Arial"/>
                <w:i/>
                <w:iCs/>
                <w:lang w:eastAsia="es-CL"/>
              </w:rPr>
              <w:t>Multi</w:t>
            </w:r>
            <w:r w:rsidR="000E3010">
              <w:rPr>
                <w:rFonts w:ascii="Arial" w:hAnsi="Arial" w:cs="Arial"/>
                <w:i/>
                <w:iCs/>
                <w:lang w:eastAsia="es-CL"/>
              </w:rPr>
              <w:t>-</w:t>
            </w:r>
            <w:r>
              <w:rPr>
                <w:rFonts w:ascii="Arial" w:hAnsi="Arial" w:cs="Arial"/>
                <w:i/>
                <w:iCs/>
                <w:lang w:eastAsia="es-CL"/>
              </w:rPr>
              <w:t>regional</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7"/>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7"/>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023023">
        <w:tblPrEx>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8"/>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023023">
        <w:tblPrEx>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277F0F01" w14:textId="3F4E4A6F"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9"/>
            </w:r>
            <w:r w:rsidRPr="00370434">
              <w:rPr>
                <w:rFonts w:ascii="Arial" w:hAnsi="Arial" w:cs="Arial"/>
                <w:b/>
                <w:lang w:eastAsia="es-CL"/>
              </w:rPr>
              <w:t xml:space="preserve"> (</w:t>
            </w:r>
            <w:r w:rsidR="008A1E72">
              <w:rPr>
                <w:rFonts w:ascii="Arial" w:hAnsi="Arial" w:cs="Arial"/>
                <w:b/>
                <w:lang w:eastAsia="es-CL"/>
              </w:rPr>
              <w:t>2</w:t>
            </w:r>
            <w:r w:rsidRPr="00370434">
              <w:rPr>
                <w:rFonts w:ascii="Arial" w:hAnsi="Arial" w:cs="Arial"/>
                <w:b/>
                <w:lang w:eastAsia="es-CL"/>
              </w:rPr>
              <w:t>)</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023023">
        <w:tblPrEx>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000000"/>
            </w:tcBorders>
            <w:shd w:val="clear" w:color="auto" w:fill="FFFFFF"/>
            <w:vAlign w:val="center"/>
            <w:hideMark/>
          </w:tcPr>
          <w:p w14:paraId="0B797FF8" w14:textId="0C6801A4"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w:t>
            </w:r>
            <w:r w:rsidR="009370F5">
              <w:rPr>
                <w:rFonts w:ascii="Arial" w:hAnsi="Arial" w:cs="Arial"/>
                <w:lang w:eastAsia="es-CL"/>
              </w:rPr>
              <w:t>2</w:t>
            </w:r>
            <w:r w:rsidRPr="00370434">
              <w:rPr>
                <w:rFonts w:ascii="Arial" w:hAnsi="Arial" w:cs="Arial"/>
                <w:lang w:eastAsia="es-CL"/>
              </w:rPr>
              <w:t>)</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10"/>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 xml:space="preserve">Existen dos motivos principales que generan la necesidad de que estas personas accedan a los bienes indicados: 1. La escasez de oferta de bienes de higiene, debido a la alta demanda por la emergencia sanitaria. 2. El ingreso a los meses de otoño e invierno en Chile, desde abril </w:t>
            </w:r>
            <w:r>
              <w:rPr>
                <w:rFonts w:ascii="Arial" w:hAnsi="Arial" w:cs="Arial"/>
                <w:i/>
                <w:iCs/>
                <w:sz w:val="22"/>
                <w:szCs w:val="22"/>
                <w:lang w:val="es-MX"/>
              </w:rPr>
              <w:lastRenderedPageBreak/>
              <w:t>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7A8A6210"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Pr="00370434">
              <w:rPr>
                <w:rFonts w:ascii="Arial" w:hAnsi="Arial" w:cs="Arial"/>
                <w:lang w:val="es-MX"/>
              </w:rPr>
              <w:t xml:space="preserve">(Extensión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Según el Registro Social de Hogares Calle, a abril del 2018, existen más de 12 mil personas que viven en situación de calle en nuestro país. Las regiones que mayor incidencia tienen respecto a variables de presencia de personas en situación de calle (PSC), son las regiones de Coquimbo con 477 (PSC); Valparaíso 1.478 (PSC), Bio Bio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5FEE6801"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 En caso de implementar una mejora o reformulación de proceso, también explicar las causas</w:t>
            </w:r>
            <w:r w:rsidR="006105DD">
              <w:rPr>
                <w:rFonts w:ascii="Arial" w:hAnsi="Arial" w:cs="Arial"/>
                <w:lang w:val="es-MX"/>
              </w:rPr>
              <w:t xml:space="preserve"> y efectos</w:t>
            </w:r>
            <w:r>
              <w:rPr>
                <w:rFonts w:ascii="Arial" w:hAnsi="Arial" w:cs="Arial"/>
                <w:lang w:val="es-MX"/>
              </w:rPr>
              <w:t xml:space="preserve">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1BCFB23"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r w:rsidR="00093A8F">
              <w:rPr>
                <w:rFonts w:ascii="Arial" w:hAnsi="Arial" w:cs="Arial"/>
                <w:i/>
                <w:iCs/>
                <w:sz w:val="22"/>
                <w:szCs w:val="22"/>
                <w:lang w:val="es-MX"/>
              </w:rPr>
              <w:t xml:space="preserve"> </w:t>
            </w:r>
            <w:r w:rsidR="00093A8F" w:rsidRPr="00272900">
              <w:rPr>
                <w:rFonts w:ascii="Arial" w:hAnsi="Arial" w:cs="Arial"/>
                <w:i/>
                <w:iCs/>
                <w:lang w:val="es-MX"/>
              </w:rPr>
              <w:t>Aumento de personas fallecidas por contagio del COVID-19 que se encuentran en situación de calle, debido a no tener acceso a bienes de primera necesidad de higiene</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521"/>
        <w:gridCol w:w="5062"/>
        <w:gridCol w:w="677"/>
      </w:tblGrid>
      <w:tr w:rsidR="00293CA5" w:rsidRPr="00370434" w14:paraId="5B338320" w14:textId="77777777" w:rsidTr="00293CA5">
        <w:trPr>
          <w:trHeight w:val="398"/>
        </w:trPr>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gridSpan w:val="4"/>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A7403A">
        <w:trPr>
          <w:trHeight w:val="2571"/>
        </w:trPr>
        <w:tc>
          <w:tcPr>
            <w:tcW w:w="11057" w:type="dxa"/>
            <w:gridSpan w:val="4"/>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5A318364" w14:textId="77777777" w:rsidR="00293CA5" w:rsidRPr="00370434" w:rsidRDefault="00293CA5" w:rsidP="00293CA5">
            <w:pPr>
              <w:spacing w:after="0" w:line="240" w:lineRule="auto"/>
              <w:rPr>
                <w:rFonts w:ascii="Arial" w:hAnsi="Arial" w:cs="Arial"/>
                <w:lang w:val="es-MX" w:eastAsia="es-ES"/>
              </w:rPr>
            </w:pPr>
          </w:p>
        </w:tc>
      </w:tr>
      <w:tr w:rsidR="00C23BD5" w:rsidRPr="00370434" w14:paraId="5E230472" w14:textId="77777777" w:rsidTr="00A7403A">
        <w:trPr>
          <w:trHeight w:val="618"/>
        </w:trPr>
        <w:tc>
          <w:tcPr>
            <w:tcW w:w="11057" w:type="dxa"/>
            <w:gridSpan w:val="4"/>
            <w:tcBorders>
              <w:top w:val="single" w:sz="4" w:space="0" w:color="auto"/>
              <w:left w:val="single" w:sz="4" w:space="0" w:color="auto"/>
              <w:bottom w:val="single" w:sz="4" w:space="0" w:color="auto"/>
              <w:right w:val="single" w:sz="4" w:space="0" w:color="auto"/>
            </w:tcBorders>
          </w:tcPr>
          <w:p w14:paraId="26AE9D1B" w14:textId="77777777" w:rsidR="00C23BD5" w:rsidRDefault="00C23BD5" w:rsidP="00A7403A"/>
          <w:p w14:paraId="5A9D3DC4" w14:textId="77777777" w:rsidR="00C23BD5" w:rsidRDefault="00C23BD5" w:rsidP="00A7403A"/>
          <w:p w14:paraId="7F34A0B7" w14:textId="77777777" w:rsidR="00C23BD5" w:rsidRDefault="00C23BD5" w:rsidP="00A7403A"/>
          <w:p w14:paraId="10C6448D" w14:textId="77777777" w:rsidR="00C23BD5" w:rsidRDefault="00C23BD5" w:rsidP="00A7403A"/>
          <w:p w14:paraId="465B4F15" w14:textId="77777777" w:rsidR="00C23BD5" w:rsidRDefault="00C23BD5" w:rsidP="00A7403A"/>
          <w:p w14:paraId="43B6FD5F" w14:textId="214099DC" w:rsidR="00C23BD5" w:rsidRDefault="00C23BD5" w:rsidP="00A7403A"/>
        </w:tc>
      </w:tr>
      <w:tr w:rsidR="00A7403A" w:rsidRPr="00370434" w14:paraId="369C8780" w14:textId="77777777" w:rsidTr="00A7403A">
        <w:trPr>
          <w:trHeight w:val="618"/>
        </w:trPr>
        <w:tc>
          <w:tcPr>
            <w:tcW w:w="11057" w:type="dxa"/>
            <w:gridSpan w:val="4"/>
            <w:tcBorders>
              <w:top w:val="single" w:sz="4" w:space="0" w:color="auto"/>
              <w:left w:val="single" w:sz="4" w:space="0" w:color="auto"/>
              <w:bottom w:val="single" w:sz="4" w:space="0" w:color="auto"/>
              <w:right w:val="single" w:sz="4" w:space="0" w:color="auto"/>
            </w:tcBorders>
          </w:tcPr>
          <w:p w14:paraId="291F7371" w14:textId="4B9328E3" w:rsidR="00A7403A" w:rsidRPr="00370434" w:rsidRDefault="00A7403A" w:rsidP="00A7403A">
            <w:pPr>
              <w:rPr>
                <w:rFonts w:ascii="Arial" w:hAnsi="Arial" w:cs="Arial"/>
                <w:b/>
                <w:lang w:val="es-MX"/>
              </w:rPr>
            </w:pPr>
            <w:r w:rsidRPr="00BA3BF3">
              <w:rPr>
                <w:rFonts w:ascii="Arial" w:hAnsi="Arial" w:cs="Arial"/>
                <w:b/>
                <w:lang w:val="es-MX"/>
              </w:rPr>
              <w:t>Indicar si el objetivo general del proyecto se vincula a los proyectos tipo 1 o tipo 2, definidos en la sección N° 2.2 de las bases del concurso</w:t>
            </w:r>
            <w:r w:rsidR="00C23BD5">
              <w:rPr>
                <w:rFonts w:ascii="Arial" w:hAnsi="Arial" w:cs="Arial"/>
                <w:b/>
                <w:lang w:val="es-MX"/>
              </w:rPr>
              <w:t xml:space="preserve"> (Marque con una “x” su selección)</w:t>
            </w:r>
            <w:r w:rsidRPr="00BA3BF3">
              <w:rPr>
                <w:rFonts w:ascii="Arial" w:hAnsi="Arial" w:cs="Arial"/>
                <w:b/>
                <w:lang w:val="es-MX"/>
              </w:rPr>
              <w:t>.</w:t>
            </w:r>
          </w:p>
        </w:tc>
      </w:tr>
      <w:tr w:rsidR="00A7403A" w:rsidRPr="00370434" w14:paraId="57C53080" w14:textId="1B8CA91F" w:rsidTr="009431B8">
        <w:trPr>
          <w:trHeight w:val="2476"/>
        </w:trPr>
        <w:tc>
          <w:tcPr>
            <w:tcW w:w="4797" w:type="dxa"/>
            <w:tcBorders>
              <w:top w:val="single" w:sz="4" w:space="0" w:color="auto"/>
              <w:left w:val="single" w:sz="4" w:space="0" w:color="auto"/>
              <w:bottom w:val="single" w:sz="4" w:space="0" w:color="auto"/>
              <w:right w:val="single" w:sz="4" w:space="0" w:color="auto"/>
            </w:tcBorders>
          </w:tcPr>
          <w:p w14:paraId="2611B336" w14:textId="77777777" w:rsidR="00A7403A" w:rsidRPr="009431B8" w:rsidRDefault="00A7403A" w:rsidP="009431B8">
            <w:pPr>
              <w:rPr>
                <w:rFonts w:ascii="Arial" w:hAnsi="Arial" w:cs="Arial"/>
                <w:lang w:val="es-MX"/>
              </w:rPr>
            </w:pPr>
            <w:r w:rsidRPr="009431B8">
              <w:rPr>
                <w:rFonts w:ascii="Arial" w:hAnsi="Arial" w:cs="Arial"/>
                <w:lang w:val="es-MX"/>
              </w:rPr>
              <w:t>Proyectos tipo 1 (Proyectos para la superación de la pobreza, enfocados a personas o grupos vulnerables que hayan sido afectados por la contingencia sanitaria, que tengan dentro de sus objetivos el apoyo a la superación de su vulnerabilidad, pudiendo incluir la entrega de servicios y/o productos directos a personas o grupos vulnerables)</w:t>
            </w:r>
          </w:p>
          <w:p w14:paraId="41258752" w14:textId="77777777" w:rsidR="00A7403A" w:rsidRDefault="00A7403A" w:rsidP="00293CA5">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14:paraId="7039280F" w14:textId="77777777" w:rsidR="00A7403A" w:rsidRDefault="00A7403A" w:rsidP="00293CA5">
            <w:pPr>
              <w:spacing w:after="0" w:line="240" w:lineRule="auto"/>
            </w:pPr>
          </w:p>
        </w:tc>
        <w:tc>
          <w:tcPr>
            <w:tcW w:w="5062" w:type="dxa"/>
            <w:tcBorders>
              <w:top w:val="single" w:sz="4" w:space="0" w:color="auto"/>
              <w:left w:val="single" w:sz="4" w:space="0" w:color="auto"/>
              <w:bottom w:val="single" w:sz="4" w:space="0" w:color="auto"/>
              <w:right w:val="single" w:sz="4" w:space="0" w:color="auto"/>
            </w:tcBorders>
          </w:tcPr>
          <w:p w14:paraId="7650EB07" w14:textId="77777777" w:rsidR="00A7403A" w:rsidRPr="009431B8" w:rsidRDefault="00A7403A" w:rsidP="009431B8">
            <w:pPr>
              <w:jc w:val="both"/>
              <w:rPr>
                <w:rFonts w:ascii="Arial" w:hAnsi="Arial" w:cs="Arial"/>
              </w:rPr>
            </w:pPr>
            <w:r w:rsidRPr="009431B8">
              <w:rPr>
                <w:rFonts w:ascii="Arial" w:hAnsi="Arial" w:cs="Arial"/>
              </w:rPr>
              <w:t>Proyectos tipo 2 (Proyectos para la superación de la pobreza, enfocados a personas o grupos vulnerables afectados por la contingencia sanitaria, que consideren la activación o fortalecimiento de la asociatividad, integración social)</w:t>
            </w:r>
          </w:p>
          <w:p w14:paraId="18978FD9" w14:textId="1201F5A3" w:rsidR="00A7403A" w:rsidRDefault="00A7403A" w:rsidP="00293CA5">
            <w:pPr>
              <w:spacing w:after="0" w:line="240" w:lineRule="auto"/>
            </w:pPr>
          </w:p>
        </w:tc>
        <w:tc>
          <w:tcPr>
            <w:tcW w:w="677" w:type="dxa"/>
            <w:tcBorders>
              <w:top w:val="single" w:sz="4" w:space="0" w:color="auto"/>
              <w:left w:val="single" w:sz="4" w:space="0" w:color="auto"/>
              <w:bottom w:val="single" w:sz="4" w:space="0" w:color="auto"/>
              <w:right w:val="single" w:sz="4" w:space="0" w:color="auto"/>
            </w:tcBorders>
          </w:tcPr>
          <w:p w14:paraId="7E40C706" w14:textId="77777777" w:rsidR="00A7403A" w:rsidRDefault="00A7403A" w:rsidP="00293CA5">
            <w:pPr>
              <w:spacing w:after="0" w:line="240" w:lineRule="auto"/>
            </w:pPr>
          </w:p>
        </w:tc>
      </w:tr>
      <w:tr w:rsidR="00293CA5" w:rsidRPr="00370434" w14:paraId="69B24BFB" w14:textId="77777777" w:rsidTr="00293CA5">
        <w:tc>
          <w:tcPr>
            <w:tcW w:w="11057" w:type="dxa"/>
            <w:gridSpan w:val="4"/>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gridSpan w:val="4"/>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r w:rsidRPr="00272900">
              <w:rPr>
                <w:rFonts w:ascii="Arial" w:hAnsi="Arial" w:cs="Arial"/>
                <w:i/>
                <w:iCs/>
                <w:lang w:val="es-MX"/>
              </w:rPr>
              <w:t>1.Convocar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45DB1D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 xml:space="preserve">2. </w:t>
            </w:r>
            <w:r w:rsidR="007D2440">
              <w:rPr>
                <w:rFonts w:ascii="Arial" w:hAnsi="Arial" w:cs="Arial"/>
                <w:i/>
                <w:iCs/>
                <w:lang w:val="es-MX"/>
              </w:rPr>
              <w:t xml:space="preserve">Entregar los servicios de orientación </w:t>
            </w:r>
            <w:r w:rsidR="006B270A">
              <w:rPr>
                <w:rFonts w:ascii="Arial" w:hAnsi="Arial" w:cs="Arial"/>
                <w:i/>
                <w:iCs/>
                <w:lang w:val="es-MX"/>
              </w:rPr>
              <w:t>psicológica y kine</w:t>
            </w:r>
            <w:r w:rsidR="007D2440">
              <w:rPr>
                <w:rFonts w:ascii="Arial" w:hAnsi="Arial" w:cs="Arial"/>
                <w:i/>
                <w:iCs/>
                <w:lang w:val="es-MX"/>
              </w:rPr>
              <w:t>si</w:t>
            </w:r>
            <w:r w:rsidR="006B270A">
              <w:rPr>
                <w:rFonts w:ascii="Arial" w:hAnsi="Arial" w:cs="Arial"/>
                <w:i/>
                <w:iCs/>
                <w:lang w:val="es-MX"/>
              </w:rPr>
              <w:t>ológica</w:t>
            </w:r>
            <w:r w:rsidR="007D2440">
              <w:rPr>
                <w:rFonts w:ascii="Arial" w:hAnsi="Arial" w:cs="Arial"/>
                <w:i/>
                <w:iCs/>
                <w:lang w:val="es-MX"/>
              </w:rPr>
              <w:t xml:space="preserve"> a todos los beneficiarios establecidos en las diferentes regiones en la que se ejecuta el proyecto.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gridSpan w:val="4"/>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474CCDE1" w:rsidR="00293CA5" w:rsidRPr="00370434" w:rsidRDefault="00293CA5" w:rsidP="00293CA5">
            <w:pPr>
              <w:spacing w:after="0" w:line="240" w:lineRule="auto"/>
              <w:jc w:val="both"/>
              <w:rPr>
                <w:rFonts w:ascii="Arial" w:hAnsi="Arial" w:cs="Arial"/>
                <w:lang w:eastAsia="es-CL"/>
              </w:rPr>
            </w:pPr>
            <w:r w:rsidRPr="00370434">
              <w:rPr>
                <w:rFonts w:ascii="Arial" w:hAnsi="Arial" w:cs="Arial"/>
                <w:lang w:eastAsia="es-CL"/>
              </w:rPr>
              <w:t xml:space="preserve">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53CD6394"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11"/>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 xml:space="preserve">Descripción de las actividades </w:t>
            </w:r>
          </w:p>
        </w:tc>
      </w:tr>
      <w:tr w:rsidR="00093A8F" w:rsidRPr="00370434" w14:paraId="20255DC6" w14:textId="77777777" w:rsidTr="00B9785D">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vAlign w:val="center"/>
          </w:tcPr>
          <w:p w14:paraId="2F385BC5" w14:textId="77777777" w:rsidR="00093A8F" w:rsidRPr="00370434" w:rsidRDefault="00093A8F"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12"/>
            </w:r>
          </w:p>
        </w:tc>
      </w:tr>
      <w:tr w:rsidR="00093A8F" w:rsidRPr="00370434" w14:paraId="551ABF27" w14:textId="77777777" w:rsidTr="00B9785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093A8F" w:rsidRPr="00370434"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0ACE6C" w14:textId="77777777" w:rsidR="00093A8F"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r w:rsidR="00566119">
              <w:rPr>
                <w:rFonts w:ascii="Arial" w:eastAsia="Times New Roman" w:hAnsi="Arial" w:cs="Arial"/>
                <w:b/>
                <w:i/>
                <w:iCs/>
                <w:lang w:val="es-ES" w:eastAsia="es-CL"/>
              </w:rPr>
              <w:t xml:space="preserve"> En ellos se revisará las siguientes temáticas:</w:t>
            </w:r>
          </w:p>
          <w:p w14:paraId="2555A38B"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-Gestión territorial</w:t>
            </w:r>
          </w:p>
          <w:p w14:paraId="2CF30C04"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-Planificación y tramitación de procesos.</w:t>
            </w:r>
          </w:p>
          <w:p w14:paraId="7C4330CD" w14:textId="5C4DF54B" w:rsidR="00566119" w:rsidRPr="00370434"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-Revisión jurídica de la institucional territorial.</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093A8F" w:rsidRPr="00370434" w14:paraId="73603F48"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lastRenderedPageBreak/>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13"/>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4E405B">
        <w:trPr>
          <w:gridAfter w:val="1"/>
          <w:wAfter w:w="75" w:type="dxa"/>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2DADD503" w:rsidR="00093A8F" w:rsidRPr="00370434" w:rsidRDefault="00C93451" w:rsidP="00293CA5">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093A8F" w:rsidRPr="00370434" w:rsidRDefault="00093A8F"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093A8F" w:rsidRPr="00370434" w14:paraId="14D43793" w14:textId="77777777" w:rsidTr="004E405B">
        <w:trPr>
          <w:gridAfter w:val="1"/>
          <w:wAfter w:w="75" w:type="dxa"/>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tcBorders>
              <w:top w:val="single" w:sz="4" w:space="0" w:color="auto"/>
              <w:left w:val="single" w:sz="4" w:space="0" w:color="auto"/>
              <w:bottom w:val="single" w:sz="4" w:space="0" w:color="000000"/>
              <w:right w:val="single" w:sz="4" w:space="0" w:color="000000"/>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00317DB6">
        <w:trPr>
          <w:trHeight w:val="227"/>
        </w:trPr>
        <w:tc>
          <w:tcPr>
            <w:tcW w:w="10916" w:type="dxa"/>
            <w:shd w:val="clear" w:color="auto" w:fill="BFBFBF" w:themeFill="background1" w:themeFillShade="BF"/>
          </w:tcPr>
          <w:p w14:paraId="6794F9CA" w14:textId="5BE2E9E9" w:rsidR="00941DBD" w:rsidRDefault="00941DBD" w:rsidP="00317DB6">
            <w:pPr>
              <w:spacing w:after="0" w:line="240" w:lineRule="auto"/>
              <w:ind w:right="-108"/>
              <w:jc w:val="both"/>
            </w:pPr>
            <w:r w:rsidRPr="00317DB6">
              <w:rPr>
                <w:rFonts w:ascii="Arial" w:hAnsi="Arial" w:cs="Arial"/>
                <w:b/>
                <w:lang w:val="es-MX"/>
              </w:rPr>
              <w:t>SECCIÓN 7: COHESIÓN SOCIAL</w:t>
            </w:r>
          </w:p>
        </w:tc>
      </w:tr>
      <w:tr w:rsidR="00183A65" w14:paraId="6B20C9F9" w14:textId="77777777" w:rsidTr="00317DB6">
        <w:tc>
          <w:tcPr>
            <w:tcW w:w="10916" w:type="dxa"/>
          </w:tcPr>
          <w:p w14:paraId="68A70968" w14:textId="75A315A7" w:rsidR="00183A65" w:rsidRDefault="00941DBD">
            <w:r w:rsidRPr="00317DB6">
              <w:rPr>
                <w:rFonts w:ascii="Arial" w:hAnsi="Arial" w:cs="Arial"/>
                <w:b/>
                <w:lang w:val="es-MX"/>
              </w:rPr>
              <w:t>7.1</w:t>
            </w:r>
            <w:r>
              <w:t xml:space="preserve"> </w:t>
            </w:r>
            <w:r w:rsidR="0031261E" w:rsidRPr="00370434">
              <w:rPr>
                <w:rFonts w:ascii="Arial" w:hAnsi="Arial" w:cs="Arial"/>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1.000 caracteres).</w:t>
            </w:r>
          </w:p>
        </w:tc>
      </w:tr>
      <w:tr w:rsidR="00183A65" w14:paraId="39E0A3A1" w14:textId="77777777" w:rsidTr="00317DB6">
        <w:trPr>
          <w:trHeight w:val="1602"/>
        </w:trPr>
        <w:tc>
          <w:tcPr>
            <w:tcW w:w="10916" w:type="dxa"/>
          </w:tcPr>
          <w:p w14:paraId="432EBC1E" w14:textId="77777777" w:rsidR="00183A65" w:rsidRDefault="00183A65"/>
          <w:p w14:paraId="08A790F7" w14:textId="77777777" w:rsidR="00426527" w:rsidRDefault="00426527"/>
          <w:p w14:paraId="4D6AD6B8" w14:textId="77777777" w:rsidR="00426527" w:rsidRDefault="00426527"/>
          <w:p w14:paraId="4D6D79D9" w14:textId="77777777" w:rsidR="00426527" w:rsidRDefault="00426527"/>
          <w:p w14:paraId="1A26C770" w14:textId="77777777" w:rsidR="00426527" w:rsidRDefault="00426527"/>
          <w:p w14:paraId="63F14493" w14:textId="7BE84EDF" w:rsidR="00426527" w:rsidRDefault="00426527"/>
        </w:tc>
      </w:tr>
      <w:tr w:rsidR="00183A65" w14:paraId="5969EB8F" w14:textId="77777777" w:rsidTr="00317DB6">
        <w:tc>
          <w:tcPr>
            <w:tcW w:w="10916" w:type="dxa"/>
          </w:tcPr>
          <w:p w14:paraId="79F2245D" w14:textId="69767D6E" w:rsidR="00183A65" w:rsidRDefault="0031261E" w:rsidP="009431B8">
            <w:pPr>
              <w:jc w:val="both"/>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w:t>
            </w:r>
            <w:r w:rsidR="00426527">
              <w:rPr>
                <w:rFonts w:ascii="Arial" w:hAnsi="Arial" w:cs="Arial"/>
                <w:lang w:val="es-MX"/>
              </w:rPr>
              <w:t xml:space="preserve"> (si es en la etapa correspondiente de diseño</w:t>
            </w:r>
            <w:r w:rsidR="00897837">
              <w:rPr>
                <w:rFonts w:ascii="Arial" w:hAnsi="Arial" w:cs="Arial"/>
                <w:lang w:val="es-MX"/>
              </w:rPr>
              <w:t xml:space="preserve"> – que incluye el diagnóstico</w:t>
            </w:r>
            <w:r w:rsidR="00426527">
              <w:rPr>
                <w:rFonts w:ascii="Arial" w:hAnsi="Arial" w:cs="Arial"/>
                <w:lang w:val="es-MX"/>
              </w:rPr>
              <w:t>,</w:t>
            </w:r>
            <w:r w:rsidR="00897837">
              <w:rPr>
                <w:rFonts w:ascii="Arial" w:hAnsi="Arial" w:cs="Arial"/>
                <w:lang w:val="es-MX"/>
              </w:rPr>
              <w:t xml:space="preserve"> y/o la</w:t>
            </w:r>
            <w:r w:rsidR="00426527">
              <w:rPr>
                <w:rFonts w:ascii="Arial" w:hAnsi="Arial" w:cs="Arial"/>
                <w:lang w:val="es-MX"/>
              </w:rPr>
              <w:t xml:space="preserve"> ejecución</w:t>
            </w:r>
            <w:r w:rsidR="00897837">
              <w:rPr>
                <w:rFonts w:ascii="Arial" w:hAnsi="Arial" w:cs="Arial"/>
                <w:lang w:val="es-MX"/>
              </w:rPr>
              <w:t xml:space="preserve"> del proyecto</w:t>
            </w:r>
            <w:r w:rsidR="00426527">
              <w:rPr>
                <w:rFonts w:ascii="Arial" w:hAnsi="Arial" w:cs="Arial"/>
                <w:lang w:val="es-MX"/>
              </w:rPr>
              <w:t>)</w:t>
            </w:r>
            <w:r w:rsidRPr="00370434">
              <w:rPr>
                <w:rFonts w:ascii="Arial" w:hAnsi="Arial" w:cs="Arial"/>
                <w:lang w:val="es-MX"/>
              </w:rPr>
              <w:t xml:space="preserve">. Se debe adjuntar algún medio de verificación que permita comprobar esta participación, como </w:t>
            </w:r>
            <w:r w:rsidR="00426527" w:rsidRPr="009E6C7D">
              <w:rPr>
                <w:rFonts w:ascii="Arial" w:hAnsi="Arial" w:cs="Arial"/>
                <w:lang w:val="es-MX"/>
              </w:rPr>
              <w:t>minutas de trabajo, encuestas, focus group, entre otro</w:t>
            </w:r>
            <w:r w:rsidR="00897837">
              <w:rPr>
                <w:rFonts w:ascii="Arial" w:hAnsi="Arial" w:cs="Arial"/>
                <w:lang w:val="es-MX"/>
              </w:rPr>
              <w:t>s</w:t>
            </w:r>
            <w:r w:rsidR="00426527" w:rsidRPr="009E6C7D">
              <w:rPr>
                <w:rFonts w:ascii="Arial" w:hAnsi="Arial" w:cs="Arial"/>
                <w:lang w:val="es-MX"/>
              </w:rPr>
              <w:t xml:space="preserve"> mecanismo</w:t>
            </w:r>
            <w:r w:rsidR="00897837">
              <w:rPr>
                <w:rFonts w:ascii="Arial" w:hAnsi="Arial" w:cs="Arial"/>
                <w:lang w:val="es-MX"/>
              </w:rPr>
              <w:t>s</w:t>
            </w:r>
            <w:r w:rsidR="00426527" w:rsidRPr="009E6C7D">
              <w:rPr>
                <w:rFonts w:ascii="Arial" w:hAnsi="Arial" w:cs="Arial"/>
                <w:lang w:val="es-MX"/>
              </w:rPr>
              <w:t xml:space="preserve"> utilizados para la construcción con los participantes del proyecto</w:t>
            </w:r>
            <w:r w:rsidRPr="00370434">
              <w:rPr>
                <w:rFonts w:ascii="Arial" w:hAnsi="Arial" w:cs="Arial"/>
                <w:lang w:val="es-MX"/>
              </w:rPr>
              <w:t>. (Extensión máxima: 1.000 caracteres).</w:t>
            </w:r>
          </w:p>
        </w:tc>
      </w:tr>
      <w:tr w:rsidR="00183A65" w14:paraId="4C1E7F08" w14:textId="77777777" w:rsidTr="00317DB6">
        <w:trPr>
          <w:trHeight w:val="1417"/>
        </w:trPr>
        <w:tc>
          <w:tcPr>
            <w:tcW w:w="10916" w:type="dxa"/>
          </w:tcPr>
          <w:p w14:paraId="0FACABA0" w14:textId="77777777" w:rsidR="00183A65" w:rsidRDefault="00183A65"/>
          <w:p w14:paraId="4899AEBC" w14:textId="77777777" w:rsidR="0031261E" w:rsidRDefault="0031261E"/>
          <w:p w14:paraId="59BD4836" w14:textId="5CBDC211" w:rsidR="0031261E" w:rsidRDefault="0031261E"/>
          <w:p w14:paraId="76CAF0B9" w14:textId="6281CE49" w:rsidR="00426527" w:rsidRDefault="00426527"/>
          <w:p w14:paraId="28D3A1B6" w14:textId="77777777" w:rsidR="00426527" w:rsidRDefault="00426527"/>
          <w:p w14:paraId="7A989FE9" w14:textId="77777777" w:rsidR="0031261E" w:rsidRDefault="0031261E"/>
          <w:p w14:paraId="2A551AE3" w14:textId="77777777" w:rsidR="0031261E" w:rsidRDefault="0031261E"/>
          <w:p w14:paraId="4F7EBCD1" w14:textId="4C3BB9D6" w:rsidR="0031261E" w:rsidRDefault="0031261E"/>
        </w:tc>
      </w:tr>
    </w:tbl>
    <w:p w14:paraId="2466554C" w14:textId="77777777" w:rsidR="00183A65" w:rsidRDefault="00183A65"/>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0D13A0C3"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sidR="008A1E72">
              <w:rPr>
                <w:rFonts w:ascii="Arial" w:hAnsi="Arial" w:cs="Arial"/>
                <w:b/>
                <w:lang w:val="es-MX"/>
              </w:rPr>
              <w:t>8</w:t>
            </w:r>
            <w:r w:rsidRPr="00370434">
              <w:rPr>
                <w:rFonts w:ascii="Arial" w:hAnsi="Arial" w:cs="Arial"/>
                <w:b/>
                <w:lang w:val="es-MX"/>
              </w:rPr>
              <w:t>: PRESUPUESTO DE LA INICIATIVA</w:t>
            </w:r>
            <w:r w:rsidRPr="00370434">
              <w:rPr>
                <w:rFonts w:ascii="Arial" w:hAnsi="Arial" w:cs="Arial"/>
                <w:vertAlign w:val="superscript"/>
              </w:rPr>
              <w:footnoteReference w:id="14"/>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450B0473" w:rsidR="00293CA5" w:rsidRPr="00370434" w:rsidRDefault="00183A65" w:rsidP="00293CA5">
            <w:pPr>
              <w:ind w:right="-652"/>
              <w:jc w:val="both"/>
              <w:rPr>
                <w:rFonts w:ascii="Arial" w:hAnsi="Arial" w:cs="Arial"/>
                <w:b/>
                <w:lang w:val="es-MX"/>
              </w:rPr>
            </w:pPr>
            <w:r>
              <w:rPr>
                <w:rFonts w:ascii="Arial" w:hAnsi="Arial" w:cs="Arial"/>
                <w:b/>
                <w:lang w:val="es-MX"/>
              </w:rPr>
              <w:lastRenderedPageBreak/>
              <w:t>8</w:t>
            </w:r>
            <w:r w:rsidR="00293CA5" w:rsidRPr="00370434">
              <w:rPr>
                <w:rFonts w:ascii="Arial" w:hAnsi="Arial" w:cs="Arial"/>
                <w:b/>
                <w:lang w:val="es-MX"/>
              </w:rPr>
              <w:t xml:space="preserve">.1 GASTOS </w:t>
            </w:r>
            <w:r w:rsidR="00293CA5">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00D1AA0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4ADEAD34" w:rsidR="00293CA5" w:rsidRPr="00370434" w:rsidRDefault="00183A65" w:rsidP="00293CA5">
            <w:pPr>
              <w:spacing w:after="0" w:line="240" w:lineRule="auto"/>
              <w:rPr>
                <w:rFonts w:ascii="Arial" w:hAnsi="Arial" w:cs="Arial"/>
                <w:b/>
                <w:lang w:val="es-MX"/>
              </w:rPr>
            </w:pPr>
            <w:r>
              <w:rPr>
                <w:rFonts w:ascii="Arial" w:hAnsi="Arial" w:cs="Arial"/>
                <w:b/>
                <w:lang w:val="es-MX"/>
              </w:rPr>
              <w:t>Gastos de Sostenimiento:</w:t>
            </w: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01D15235" w:rsidR="00293CA5" w:rsidRPr="00370434" w:rsidRDefault="00183A65"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.2 GASTOS</w:t>
            </w:r>
            <w:r w:rsidR="0042794C">
              <w:rPr>
                <w:rFonts w:ascii="Arial" w:hAnsi="Arial" w:cs="Arial"/>
                <w:b/>
                <w:lang w:val="es-MX"/>
              </w:rPr>
              <w:t xml:space="preserve"> EN INVERSIÓN</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564B5EFE"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sidR="00183A65">
              <w:rPr>
                <w:rFonts w:ascii="Arial" w:hAnsi="Arial" w:cs="Arial"/>
                <w:b/>
                <w:lang w:val="es-MX"/>
              </w:rPr>
              <w:t>8</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248828C5"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sidR="0042794C">
              <w:rPr>
                <w:rFonts w:ascii="Arial" w:hAnsi="Arial" w:cs="Arial"/>
                <w:b/>
                <w:lang w:val="es-MX"/>
              </w:rPr>
              <w:t>Inversión</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53E1805" w:rsidR="00293CA5" w:rsidRPr="00370434" w:rsidRDefault="00293CA5" w:rsidP="00293CA5">
            <w:pPr>
              <w:ind w:right="-652"/>
              <w:jc w:val="both"/>
              <w:rPr>
                <w:rFonts w:ascii="Arial" w:hAnsi="Arial" w:cs="Arial"/>
                <w:b/>
                <w:lang w:val="es-MX"/>
              </w:rPr>
            </w:pPr>
            <w:r w:rsidRPr="00370434">
              <w:rPr>
                <w:rFonts w:ascii="Arial" w:hAnsi="Arial" w:cs="Arial"/>
              </w:rPr>
              <w:br w:type="page"/>
            </w:r>
            <w:r w:rsidR="00941DBD">
              <w:rPr>
                <w:rFonts w:ascii="Arial" w:hAnsi="Arial" w:cs="Arial"/>
                <w:b/>
                <w:lang w:val="es-MX"/>
              </w:rPr>
              <w:t>8</w:t>
            </w:r>
            <w:r w:rsidRPr="00370434">
              <w:rPr>
                <w:rFonts w:ascii="Arial" w:hAnsi="Arial" w:cs="Arial"/>
                <w:b/>
                <w:lang w:val="es-MX"/>
              </w:rPr>
              <w:t>.</w:t>
            </w:r>
            <w:r w:rsidR="00941DBD">
              <w:rPr>
                <w:rFonts w:ascii="Arial" w:hAnsi="Arial" w:cs="Arial"/>
                <w:b/>
                <w:lang w:val="es-MX"/>
              </w:rPr>
              <w:t>3</w:t>
            </w:r>
            <w:r w:rsidRPr="00370434">
              <w:rPr>
                <w:rFonts w:ascii="Arial" w:hAnsi="Arial" w:cs="Arial"/>
                <w:b/>
                <w:lang w:val="es-MX"/>
              </w:rPr>
              <w:t xml:space="preserve">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20 hrs.</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25 hrs.</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170CCBA3"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60ECEEC0"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Se debe justificar la totalidad de los recursos solicitados, indicando su relación con las actividades a realizar y la correcta ejecución del proyecto. A su vez, si dentro de un mismo subítem hay gastos que excedan las 10 UTM</w:t>
            </w:r>
            <w:r>
              <w:rPr>
                <w:rStyle w:val="Refdenotaalpie"/>
                <w:rFonts w:ascii="Arial" w:hAnsi="Arial" w:cs="Arial"/>
                <w:lang w:eastAsia="es-CL"/>
              </w:rPr>
              <w:footnoteReference w:id="15"/>
            </w:r>
            <w:r>
              <w:rPr>
                <w:rFonts w:ascii="Arial" w:hAnsi="Arial" w:cs="Arial"/>
                <w:lang w:eastAsia="es-CL"/>
              </w:rPr>
              <w:t xml:space="preserve"> deberán ser justificados de manera separada.(Extensión máxima: 4.000 caracteres)</w:t>
            </w:r>
          </w:p>
        </w:tc>
      </w:tr>
    </w:tbl>
    <w:p w14:paraId="185EB4A7" w14:textId="04453A9F" w:rsidR="00F30820" w:rsidRDefault="00F30820" w:rsidP="00644AF9">
      <w:pPr>
        <w:spacing w:after="0" w:line="240" w:lineRule="auto"/>
        <w:rPr>
          <w:rFonts w:ascii="Arial" w:hAnsi="Arial" w:cs="Arial"/>
          <w:b/>
        </w:rPr>
      </w:pPr>
    </w:p>
    <w:p w14:paraId="794E9796" w14:textId="571A4FC6" w:rsidR="00F30820" w:rsidRDefault="00F30820" w:rsidP="00644AF9">
      <w:pPr>
        <w:spacing w:after="0" w:line="240" w:lineRule="auto"/>
        <w:rPr>
          <w:rFonts w:ascii="Arial" w:hAnsi="Arial" w:cs="Arial"/>
          <w:b/>
        </w:rPr>
      </w:pPr>
    </w:p>
    <w:p w14:paraId="2773498E" w14:textId="0CD99246" w:rsidR="00F30820" w:rsidRDefault="00F30820" w:rsidP="00644AF9">
      <w:pPr>
        <w:spacing w:after="0" w:line="240" w:lineRule="auto"/>
        <w:rPr>
          <w:rFonts w:ascii="Arial" w:hAnsi="Arial" w:cs="Arial"/>
          <w:b/>
        </w:rPr>
      </w:pPr>
    </w:p>
    <w:p w14:paraId="11CD3810" w14:textId="77777777" w:rsidR="00F30820" w:rsidRDefault="00F30820" w:rsidP="00644AF9">
      <w:pPr>
        <w:spacing w:after="0" w:line="240" w:lineRule="auto"/>
        <w:rPr>
          <w:rFonts w:ascii="Arial" w:hAnsi="Arial" w:cs="Arial"/>
          <w:b/>
        </w:rPr>
      </w:pPr>
    </w:p>
    <w:p w14:paraId="5F0715EB" w14:textId="77777777" w:rsidR="00113075" w:rsidRDefault="00113075" w:rsidP="00EC7D04">
      <w:pPr>
        <w:tabs>
          <w:tab w:val="left" w:pos="3686"/>
        </w:tabs>
        <w:spacing w:after="0" w:line="240" w:lineRule="auto"/>
        <w:ind w:right="-91"/>
        <w:jc w:val="both"/>
        <w:outlineLvl w:val="0"/>
        <w:rPr>
          <w:rFonts w:ascii="Arial" w:hAnsi="Arial" w:cs="Arial"/>
          <w:b/>
        </w:rPr>
      </w:pPr>
      <w:r>
        <w:rPr>
          <w:rFonts w:ascii="Arial" w:hAnsi="Arial" w:cs="Arial"/>
          <w:b/>
        </w:rPr>
        <w:br w:type="page"/>
      </w:r>
    </w:p>
    <w:p w14:paraId="74A4A55C" w14:textId="5D8F56F0"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lastRenderedPageBreak/>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w:t>
      </w:r>
      <w:r w:rsidR="00C94EEC">
        <w:rPr>
          <w:rFonts w:ascii="Arial" w:hAnsi="Arial" w:cs="Arial"/>
        </w:rPr>
        <w:t xml:space="preserve"> al Gabinete</w:t>
      </w:r>
      <w:r w:rsidR="00B51AB6">
        <w:rPr>
          <w:rFonts w:ascii="Arial" w:hAnsi="Arial" w:cs="Arial"/>
        </w:rPr>
        <w:t xml:space="preserve"> de la Ministra de Desarrollo Social y Familia, </w:t>
      </w:r>
      <w:r w:rsidR="004D51E3" w:rsidRPr="00EC7D04">
        <w:rPr>
          <w:rFonts w:ascii="Arial" w:hAnsi="Arial" w:cs="Arial"/>
        </w:rPr>
        <w:t>a</w:t>
      </w:r>
      <w:r w:rsidR="00B30486">
        <w:rPr>
          <w:rFonts w:ascii="Arial" w:hAnsi="Arial" w:cs="Arial"/>
        </w:rPr>
        <w:t xml:space="preserve"> la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Pr="00EC7D04" w:rsidRDefault="00F55998"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Default="005363BD" w:rsidP="00556932">
      <w:pPr>
        <w:spacing w:after="0" w:line="240" w:lineRule="auto"/>
        <w:ind w:right="2295"/>
        <w:jc w:val="both"/>
        <w:rPr>
          <w:rFonts w:ascii="Arial" w:hAnsi="Arial" w:cs="Arial"/>
          <w:lang w:val="es-ES"/>
        </w:rPr>
      </w:pPr>
    </w:p>
    <w:p w14:paraId="5A01441A" w14:textId="77777777" w:rsidR="000E3010" w:rsidRDefault="000E3010" w:rsidP="00556932">
      <w:pPr>
        <w:spacing w:after="0" w:line="240" w:lineRule="auto"/>
        <w:ind w:right="2295"/>
        <w:jc w:val="both"/>
        <w:rPr>
          <w:rFonts w:ascii="Arial" w:hAnsi="Arial" w:cs="Arial"/>
          <w:lang w:val="es-ES"/>
        </w:rPr>
      </w:pPr>
    </w:p>
    <w:p w14:paraId="7D9E75E7" w14:textId="77777777" w:rsidR="000E3010" w:rsidRDefault="000E3010" w:rsidP="00556932">
      <w:pPr>
        <w:spacing w:after="0" w:line="240" w:lineRule="auto"/>
        <w:ind w:right="2295"/>
        <w:jc w:val="both"/>
        <w:rPr>
          <w:rFonts w:ascii="Arial" w:hAnsi="Arial" w:cs="Arial"/>
          <w:lang w:val="es-ES"/>
        </w:rPr>
      </w:pPr>
    </w:p>
    <w:p w14:paraId="431E24AA" w14:textId="77777777" w:rsidR="000E3010" w:rsidRDefault="000E3010" w:rsidP="00556932">
      <w:pPr>
        <w:spacing w:after="0" w:line="240" w:lineRule="auto"/>
        <w:ind w:right="2295"/>
        <w:jc w:val="both"/>
        <w:rPr>
          <w:rFonts w:ascii="Arial" w:hAnsi="Arial" w:cs="Arial"/>
          <w:lang w:val="es-ES"/>
        </w:rPr>
      </w:pPr>
    </w:p>
    <w:p w14:paraId="7671706F" w14:textId="77777777" w:rsidR="000E3010" w:rsidRPr="00557E24" w:rsidRDefault="000E3010"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00EC28BF" w:rsidR="009B2681" w:rsidRPr="00D35B8D" w:rsidRDefault="00B012C6" w:rsidP="009B2681">
      <w:pPr>
        <w:tabs>
          <w:tab w:val="left" w:pos="1260"/>
        </w:tabs>
        <w:spacing w:after="0" w:line="240" w:lineRule="auto"/>
        <w:jc w:val="center"/>
        <w:rPr>
          <w:rFonts w:ascii="Arial" w:hAnsi="Arial" w:cs="Arial"/>
          <w:b/>
        </w:rPr>
      </w:pPr>
      <w:r>
        <w:rPr>
          <w:rFonts w:ascii="Arial" w:hAnsi="Arial" w:cs="Arial"/>
          <w:b/>
        </w:rPr>
        <w:t>ALEJANDRA CANDIA DÍAZ</w:t>
      </w:r>
    </w:p>
    <w:p w14:paraId="1AC691A0" w14:textId="65F4B203" w:rsidR="009B2681" w:rsidRPr="00370434" w:rsidRDefault="00A9308F" w:rsidP="009B2681">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B8782D">
      <w:footerReference w:type="default" r:id="rId23"/>
      <w:headerReference w:type="first" r:id="rId24"/>
      <w:footerReference w:type="first" r:id="rId25"/>
      <w:pgSz w:w="12242" w:h="18722" w:code="30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99734" w14:textId="77777777" w:rsidR="00CE18AE" w:rsidRDefault="00CE18AE" w:rsidP="009B2681">
      <w:pPr>
        <w:spacing w:after="0" w:line="240" w:lineRule="auto"/>
      </w:pPr>
      <w:r>
        <w:separator/>
      </w:r>
    </w:p>
  </w:endnote>
  <w:endnote w:type="continuationSeparator" w:id="0">
    <w:p w14:paraId="4D04DB91" w14:textId="77777777" w:rsidR="00CE18AE" w:rsidRDefault="00CE18AE"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00000003"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8B58" w14:textId="5B1B7BED" w:rsidR="00113075" w:rsidRDefault="00113075" w:rsidP="00AD158C">
    <w:pPr>
      <w:pStyle w:val="Piedepgina"/>
    </w:pPr>
    <w:r>
      <w:t xml:space="preserve">                                                                                                                                                </w:t>
    </w:r>
    <w:r>
      <w:fldChar w:fldCharType="begin"/>
    </w:r>
    <w:r>
      <w:instrText xml:space="preserve"> PAGE   \* MERGEFORMAT </w:instrText>
    </w:r>
    <w:r>
      <w:fldChar w:fldCharType="separate"/>
    </w:r>
    <w:r w:rsidR="002F2FEC">
      <w:rPr>
        <w:noProof/>
      </w:rPr>
      <w:t>20</w:t>
    </w:r>
    <w:r>
      <w:rPr>
        <w:noProof/>
      </w:rPr>
      <w:fldChar w:fldCharType="end"/>
    </w:r>
  </w:p>
  <w:p w14:paraId="4EB197CB" w14:textId="77777777" w:rsidR="00113075" w:rsidRDefault="001130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65D4" w14:textId="3A9D84CD" w:rsidR="00113075" w:rsidRPr="00644AF9" w:rsidRDefault="00113075">
    <w:pPr>
      <w:pStyle w:val="Piedepgina"/>
      <w:rPr>
        <w:lang w:val="es-CL"/>
      </w:rPr>
    </w:pPr>
    <w:r>
      <w:rPr>
        <w:lang w:val="es-CL"/>
      </w:rPr>
      <w:t>E 55839/2021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8FA3" w14:textId="77777777" w:rsidR="00CE18AE" w:rsidRDefault="00CE18AE" w:rsidP="009B2681">
      <w:pPr>
        <w:spacing w:after="0" w:line="240" w:lineRule="auto"/>
      </w:pPr>
      <w:r>
        <w:separator/>
      </w:r>
    </w:p>
  </w:footnote>
  <w:footnote w:type="continuationSeparator" w:id="0">
    <w:p w14:paraId="00C3F08E" w14:textId="77777777" w:rsidR="00CE18AE" w:rsidRDefault="00CE18AE" w:rsidP="009B2681">
      <w:pPr>
        <w:spacing w:after="0" w:line="240" w:lineRule="auto"/>
      </w:pPr>
      <w:r>
        <w:continuationSeparator/>
      </w:r>
    </w:p>
  </w:footnote>
  <w:footnote w:id="1">
    <w:p w14:paraId="246C7615" w14:textId="4C47CE8E" w:rsidR="00113075" w:rsidRPr="003127A9" w:rsidRDefault="00113075">
      <w:pPr>
        <w:pStyle w:val="Textonotapie"/>
        <w:rPr>
          <w:lang w:val="en-US"/>
        </w:rPr>
      </w:pPr>
      <w:r>
        <w:rPr>
          <w:rStyle w:val="Refdenotaalpie"/>
        </w:rPr>
        <w:footnoteRef/>
      </w:r>
      <w:r>
        <w:t xml:space="preserve"> </w:t>
      </w:r>
      <w:hyperlink r:id="rId1" w:history="1">
        <w:r w:rsidRPr="003127A9">
          <w:rPr>
            <w:rStyle w:val="Hipervnculo"/>
            <w:lang w:val="en-US"/>
          </w:rPr>
          <w:t>https://</w:t>
        </w:r>
      </w:hyperlink>
      <w:hyperlink r:id="rId2" w:history="1">
        <w:r w:rsidRPr="003127A9">
          <w:rPr>
            <w:rStyle w:val="Hipervnculo"/>
            <w:lang w:val="en-US"/>
          </w:rPr>
          <w:t>www.desarrollosocialyfamilia.gob.cl/storage/docs/Informe_Final_Consejo_Cohesion_Social.pdf</w:t>
        </w:r>
      </w:hyperlink>
      <w:r w:rsidRPr="003127A9">
        <w:rPr>
          <w:lang w:val="en-US"/>
        </w:rPr>
        <w:t xml:space="preserve"> </w:t>
      </w:r>
    </w:p>
  </w:footnote>
  <w:footnote w:id="2">
    <w:p w14:paraId="23C38D37" w14:textId="003DC57D" w:rsidR="00113075" w:rsidRDefault="00113075">
      <w:pPr>
        <w:pStyle w:val="Textonotapie"/>
      </w:pPr>
      <w:r>
        <w:rPr>
          <w:rStyle w:val="Refdenotaalpie"/>
        </w:rPr>
        <w:footnoteRef/>
      </w:r>
      <w:r>
        <w:t xml:space="preserve"> Se puede obtener, gratuitamente, a través de la página web del Servicio de Registro Civil e Identificación. </w:t>
      </w:r>
    </w:p>
  </w:footnote>
  <w:footnote w:id="3">
    <w:p w14:paraId="37974E7D" w14:textId="2252FDDF" w:rsidR="00113075" w:rsidRDefault="00113075">
      <w:pPr>
        <w:pStyle w:val="Textonotapie"/>
      </w:pPr>
      <w:r>
        <w:rPr>
          <w:rStyle w:val="Refdenotaalpie"/>
        </w:rPr>
        <w:footnoteRef/>
      </w:r>
      <w:r>
        <w:t xml:space="preserve"> Este puntaje no considera la bonificación indicada en el numeral 6 de las presentes bases. </w:t>
      </w:r>
    </w:p>
  </w:footnote>
  <w:footnote w:id="4">
    <w:p w14:paraId="6CB48ADE" w14:textId="59482993" w:rsidR="00113075" w:rsidRPr="0052234B" w:rsidRDefault="00113075"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5">
    <w:p w14:paraId="314C23CA" w14:textId="77777777" w:rsidR="00113075" w:rsidRPr="00DB0857" w:rsidRDefault="00113075"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personas transgénero e intersexuales.</w:t>
      </w:r>
    </w:p>
  </w:footnote>
  <w:footnote w:id="6">
    <w:p w14:paraId="5105D64C" w14:textId="77777777" w:rsidR="00113075" w:rsidRPr="008C2C19" w:rsidRDefault="00113075"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7">
    <w:p w14:paraId="67FAFA3F" w14:textId="77777777" w:rsidR="00113075" w:rsidRPr="008C2C19" w:rsidRDefault="00113075"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8">
    <w:p w14:paraId="225F3E85" w14:textId="77777777" w:rsidR="00113075" w:rsidRPr="008C2C19" w:rsidRDefault="00113075"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9">
    <w:p w14:paraId="3AEE42EB" w14:textId="77777777" w:rsidR="00113075" w:rsidRDefault="00113075"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10">
    <w:p w14:paraId="6189F99A" w14:textId="77777777" w:rsidR="00113075" w:rsidRPr="00E05FC4" w:rsidRDefault="00113075"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11">
    <w:p w14:paraId="053966AF" w14:textId="1321B3A7" w:rsidR="00113075" w:rsidRDefault="00113075" w:rsidP="00293CA5">
      <w:pPr>
        <w:pStyle w:val="Textonotapie"/>
      </w:pPr>
      <w:r>
        <w:rPr>
          <w:rStyle w:val="Refdenotaalpie"/>
        </w:rPr>
        <w:footnoteRef/>
      </w:r>
      <w:r>
        <w:t xml:space="preserve"> </w:t>
      </w:r>
      <w:r>
        <w:rPr>
          <w:rFonts w:ascii="Arial" w:hAnsi="Arial" w:cs="Arial"/>
          <w:sz w:val="18"/>
          <w:szCs w:val="18"/>
          <w:lang w:val="es-CL"/>
        </w:rPr>
        <w:t>En caso de que  continúe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12">
    <w:p w14:paraId="062503F8" w14:textId="77777777" w:rsidR="00113075" w:rsidRPr="00AA2D07" w:rsidRDefault="00113075"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3">
    <w:p w14:paraId="55160401" w14:textId="77777777" w:rsidR="00113075" w:rsidRPr="00854B7F" w:rsidRDefault="00113075"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4">
    <w:p w14:paraId="48A47C12" w14:textId="77777777" w:rsidR="00113075" w:rsidRPr="00C61F05" w:rsidRDefault="00113075"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5">
    <w:p w14:paraId="693892FB" w14:textId="77777777" w:rsidR="00113075" w:rsidRPr="00E750DB" w:rsidRDefault="00113075"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F4AF" w14:textId="77777777" w:rsidR="00113075" w:rsidRPr="00F5521E" w:rsidRDefault="00113075"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113075" w:rsidRPr="00F5521E" w:rsidRDefault="00113075"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113075" w:rsidRPr="00F5521E" w:rsidRDefault="00113075"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113075" w:rsidRPr="00F5521E" w:rsidRDefault="00113075"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1B026D38" w:rsidR="00113075" w:rsidRDefault="00113075" w:rsidP="00644AF9">
    <w:pPr>
      <w:pStyle w:val="Ttulo1"/>
      <w:tabs>
        <w:tab w:val="clear" w:pos="2520"/>
        <w:tab w:val="clear" w:pos="3686"/>
      </w:tabs>
      <w:ind w:left="-1474" w:right="4727"/>
      <w:jc w:val="center"/>
      <w:rPr>
        <w:rFonts w:eastAsia="Calibri" w:cs="Arial"/>
        <w:b w:val="0"/>
        <w:bCs/>
        <w:iCs/>
        <w:spacing w:val="0"/>
        <w:sz w:val="22"/>
        <w:szCs w:val="22"/>
        <w:lang w:val="es-CL"/>
      </w:rPr>
    </w:pPr>
    <w:r>
      <w:rPr>
        <w:rFonts w:cs="Arial"/>
        <w:spacing w:val="0"/>
        <w:sz w:val="16"/>
        <w:szCs w:val="16"/>
        <w:lang w:val="es-CL"/>
      </w:rPr>
      <w:t>MRD/MMD/MGA/AVC</w:t>
    </w:r>
    <w:r>
      <w:rPr>
        <w:rFonts w:eastAsia="Calibri" w:cs="Arial"/>
        <w:b w:val="0"/>
        <w:bCs/>
        <w:iCs/>
        <w:spacing w:val="0"/>
        <w:sz w:val="22"/>
        <w:szCs w:val="22"/>
        <w:lang w:val="es-CL"/>
      </w:rPr>
      <w:t xml:space="preserve">          </w:t>
    </w:r>
  </w:p>
  <w:p w14:paraId="29420985" w14:textId="77777777" w:rsidR="00113075" w:rsidRPr="00644AF9" w:rsidRDefault="00113075">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6"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6"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7"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9"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0"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6"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0"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3"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74"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9"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1"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2"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00"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8"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9"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14"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5"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3"/>
  </w:num>
  <w:num w:numId="2">
    <w:abstractNumId w:val="28"/>
  </w:num>
  <w:num w:numId="3">
    <w:abstractNumId w:val="54"/>
  </w:num>
  <w:num w:numId="4">
    <w:abstractNumId w:val="52"/>
  </w:num>
  <w:num w:numId="5">
    <w:abstractNumId w:val="116"/>
  </w:num>
  <w:num w:numId="6">
    <w:abstractNumId w:val="96"/>
  </w:num>
  <w:num w:numId="7">
    <w:abstractNumId w:val="55"/>
  </w:num>
  <w:num w:numId="8">
    <w:abstractNumId w:val="112"/>
  </w:num>
  <w:num w:numId="9">
    <w:abstractNumId w:val="32"/>
  </w:num>
  <w:num w:numId="10">
    <w:abstractNumId w:val="105"/>
  </w:num>
  <w:num w:numId="11">
    <w:abstractNumId w:val="42"/>
  </w:num>
  <w:num w:numId="12">
    <w:abstractNumId w:val="43"/>
  </w:num>
  <w:num w:numId="13">
    <w:abstractNumId w:val="91"/>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num>
  <w:num w:numId="17">
    <w:abstractNumId w:val="68"/>
  </w:num>
  <w:num w:numId="18">
    <w:abstractNumId w:val="2"/>
  </w:num>
  <w:num w:numId="19">
    <w:abstractNumId w:val="25"/>
  </w:num>
  <w:num w:numId="20">
    <w:abstractNumId w:val="80"/>
  </w:num>
  <w:num w:numId="21">
    <w:abstractNumId w:val="115"/>
  </w:num>
  <w:num w:numId="22">
    <w:abstractNumId w:val="102"/>
  </w:num>
  <w:num w:numId="23">
    <w:abstractNumId w:val="26"/>
  </w:num>
  <w:num w:numId="24">
    <w:abstractNumId w:val="66"/>
  </w:num>
  <w:num w:numId="25">
    <w:abstractNumId w:val="97"/>
  </w:num>
  <w:num w:numId="26">
    <w:abstractNumId w:val="75"/>
  </w:num>
  <w:num w:numId="27">
    <w:abstractNumId w:val="31"/>
  </w:num>
  <w:num w:numId="28">
    <w:abstractNumId w:val="84"/>
  </w:num>
  <w:num w:numId="29">
    <w:abstractNumId w:val="106"/>
  </w:num>
  <w:num w:numId="30">
    <w:abstractNumId w:val="11"/>
  </w:num>
  <w:num w:numId="31">
    <w:abstractNumId w:val="89"/>
  </w:num>
  <w:num w:numId="32">
    <w:abstractNumId w:val="67"/>
  </w:num>
  <w:num w:numId="33">
    <w:abstractNumId w:val="36"/>
  </w:num>
  <w:num w:numId="34">
    <w:abstractNumId w:val="70"/>
  </w:num>
  <w:num w:numId="35">
    <w:abstractNumId w:val="24"/>
  </w:num>
  <w:num w:numId="36">
    <w:abstractNumId w:val="21"/>
  </w:num>
  <w:num w:numId="37">
    <w:abstractNumId w:val="86"/>
  </w:num>
  <w:num w:numId="38">
    <w:abstractNumId w:val="62"/>
  </w:num>
  <w:num w:numId="39">
    <w:abstractNumId w:val="65"/>
  </w:num>
  <w:num w:numId="40">
    <w:abstractNumId w:val="23"/>
  </w:num>
  <w:num w:numId="41">
    <w:abstractNumId w:val="8"/>
  </w:num>
  <w:num w:numId="42">
    <w:abstractNumId w:val="10"/>
  </w:num>
  <w:num w:numId="43">
    <w:abstractNumId w:val="85"/>
  </w:num>
  <w:num w:numId="44">
    <w:abstractNumId w:val="47"/>
  </w:num>
  <w:num w:numId="45">
    <w:abstractNumId w:val="72"/>
  </w:num>
  <w:num w:numId="46">
    <w:abstractNumId w:val="41"/>
  </w:num>
  <w:num w:numId="47">
    <w:abstractNumId w:val="87"/>
  </w:num>
  <w:num w:numId="48">
    <w:abstractNumId w:val="27"/>
  </w:num>
  <w:num w:numId="49">
    <w:abstractNumId w:val="77"/>
  </w:num>
  <w:num w:numId="50">
    <w:abstractNumId w:val="71"/>
  </w:num>
  <w:num w:numId="51">
    <w:abstractNumId w:val="44"/>
  </w:num>
  <w:num w:numId="52">
    <w:abstractNumId w:val="64"/>
  </w:num>
  <w:num w:numId="53">
    <w:abstractNumId w:val="7"/>
  </w:num>
  <w:num w:numId="54">
    <w:abstractNumId w:val="46"/>
  </w:num>
  <w:num w:numId="55">
    <w:abstractNumId w:val="30"/>
  </w:num>
  <w:num w:numId="56">
    <w:abstractNumId w:val="88"/>
  </w:num>
  <w:num w:numId="57">
    <w:abstractNumId w:val="56"/>
  </w:num>
  <w:num w:numId="58">
    <w:abstractNumId w:val="0"/>
  </w:num>
  <w:num w:numId="59">
    <w:abstractNumId w:val="45"/>
  </w:num>
  <w:num w:numId="60">
    <w:abstractNumId w:val="111"/>
  </w:num>
  <w:num w:numId="61">
    <w:abstractNumId w:val="35"/>
  </w:num>
  <w:num w:numId="62">
    <w:abstractNumId w:val="4"/>
  </w:num>
  <w:num w:numId="63">
    <w:abstractNumId w:val="93"/>
  </w:num>
  <w:num w:numId="64">
    <w:abstractNumId w:val="73"/>
  </w:num>
  <w:num w:numId="65">
    <w:abstractNumId w:val="108"/>
  </w:num>
  <w:num w:numId="66">
    <w:abstractNumId w:val="33"/>
  </w:num>
  <w:num w:numId="67">
    <w:abstractNumId w:val="57"/>
  </w:num>
  <w:num w:numId="68">
    <w:abstractNumId w:val="90"/>
  </w:num>
  <w:num w:numId="69">
    <w:abstractNumId w:val="48"/>
  </w:num>
  <w:num w:numId="70">
    <w:abstractNumId w:val="104"/>
  </w:num>
  <w:num w:numId="71">
    <w:abstractNumId w:val="79"/>
  </w:num>
  <w:num w:numId="72">
    <w:abstractNumId w:val="5"/>
  </w:num>
  <w:num w:numId="73">
    <w:abstractNumId w:val="83"/>
  </w:num>
  <w:num w:numId="74">
    <w:abstractNumId w:val="29"/>
  </w:num>
  <w:num w:numId="75">
    <w:abstractNumId w:val="94"/>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3"/>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num>
  <w:num w:numId="84">
    <w:abstractNumId w:val="18"/>
  </w:num>
  <w:num w:numId="85">
    <w:abstractNumId w:val="114"/>
  </w:num>
  <w:num w:numId="86">
    <w:abstractNumId w:val="6"/>
  </w:num>
  <w:num w:numId="87">
    <w:abstractNumId w:val="110"/>
  </w:num>
  <w:num w:numId="88">
    <w:abstractNumId w:val="74"/>
  </w:num>
  <w:num w:numId="89">
    <w:abstractNumId w:val="101"/>
  </w:num>
  <w:num w:numId="90">
    <w:abstractNumId w:val="51"/>
  </w:num>
  <w:num w:numId="91">
    <w:abstractNumId w:val="40"/>
  </w:num>
  <w:num w:numId="92">
    <w:abstractNumId w:val="49"/>
  </w:num>
  <w:num w:numId="93">
    <w:abstractNumId w:val="15"/>
  </w:num>
  <w:num w:numId="94">
    <w:abstractNumId w:val="19"/>
  </w:num>
  <w:num w:numId="95">
    <w:abstractNumId w:val="100"/>
  </w:num>
  <w:num w:numId="96">
    <w:abstractNumId w:val="53"/>
  </w:num>
  <w:num w:numId="97">
    <w:abstractNumId w:val="92"/>
  </w:num>
  <w:num w:numId="98">
    <w:abstractNumId w:val="98"/>
  </w:num>
  <w:num w:numId="99">
    <w:abstractNumId w:val="82"/>
  </w:num>
  <w:num w:numId="100">
    <w:abstractNumId w:val="78"/>
  </w:num>
  <w:num w:numId="101">
    <w:abstractNumId w:val="59"/>
  </w:num>
  <w:num w:numId="102">
    <w:abstractNumId w:val="1"/>
  </w:num>
  <w:num w:numId="103">
    <w:abstractNumId w:val="61"/>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6"/>
  </w:num>
  <w:num w:numId="108">
    <w:abstractNumId w:val="37"/>
  </w:num>
  <w:num w:numId="109">
    <w:abstractNumId w:val="50"/>
  </w:num>
  <w:num w:numId="110">
    <w:abstractNumId w:val="99"/>
  </w:num>
  <w:num w:numId="111">
    <w:abstractNumId w:val="81"/>
  </w:num>
  <w:num w:numId="112">
    <w:abstractNumId w:val="113"/>
  </w:num>
  <w:num w:numId="113">
    <w:abstractNumId w:val="17"/>
  </w:num>
  <w:num w:numId="114">
    <w:abstractNumId w:val="38"/>
  </w:num>
  <w:num w:numId="115">
    <w:abstractNumId w:val="14"/>
  </w:num>
  <w:num w:numId="116">
    <w:abstractNumId w:val="109"/>
  </w:num>
  <w:num w:numId="117">
    <w:abstractNumId w:val="69"/>
  </w:num>
  <w:num w:numId="118">
    <w:abstractNumId w:val="22"/>
  </w:num>
  <w:num w:numId="119">
    <w:abstractNumId w:val="12"/>
  </w:num>
  <w:num w:numId="120">
    <w:abstractNumId w:val="63"/>
  </w:num>
  <w:num w:numId="121">
    <w:abstractNumId w:val="1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273"/>
    <w:rsid w:val="00001AD9"/>
    <w:rsid w:val="00001D6E"/>
    <w:rsid w:val="00001F7E"/>
    <w:rsid w:val="00003902"/>
    <w:rsid w:val="00004576"/>
    <w:rsid w:val="00004EAE"/>
    <w:rsid w:val="00005CF0"/>
    <w:rsid w:val="00006BC5"/>
    <w:rsid w:val="00006EB3"/>
    <w:rsid w:val="000113A2"/>
    <w:rsid w:val="00011482"/>
    <w:rsid w:val="00011916"/>
    <w:rsid w:val="00011CA5"/>
    <w:rsid w:val="00013B68"/>
    <w:rsid w:val="00013B70"/>
    <w:rsid w:val="000149E1"/>
    <w:rsid w:val="00017074"/>
    <w:rsid w:val="00017F1B"/>
    <w:rsid w:val="00020294"/>
    <w:rsid w:val="00023023"/>
    <w:rsid w:val="00023F59"/>
    <w:rsid w:val="00024523"/>
    <w:rsid w:val="0002486C"/>
    <w:rsid w:val="00024B78"/>
    <w:rsid w:val="0002531B"/>
    <w:rsid w:val="000259CA"/>
    <w:rsid w:val="000265E1"/>
    <w:rsid w:val="00026D86"/>
    <w:rsid w:val="00026F93"/>
    <w:rsid w:val="00026FEC"/>
    <w:rsid w:val="00030613"/>
    <w:rsid w:val="000307A8"/>
    <w:rsid w:val="0003087B"/>
    <w:rsid w:val="00030AAC"/>
    <w:rsid w:val="00031264"/>
    <w:rsid w:val="00032E0D"/>
    <w:rsid w:val="000335F1"/>
    <w:rsid w:val="00033BAE"/>
    <w:rsid w:val="00034089"/>
    <w:rsid w:val="000353B0"/>
    <w:rsid w:val="00035762"/>
    <w:rsid w:val="0003659C"/>
    <w:rsid w:val="00040CA6"/>
    <w:rsid w:val="00040FA2"/>
    <w:rsid w:val="0004131A"/>
    <w:rsid w:val="000414E9"/>
    <w:rsid w:val="00042331"/>
    <w:rsid w:val="00042EBF"/>
    <w:rsid w:val="00043C11"/>
    <w:rsid w:val="00043EF1"/>
    <w:rsid w:val="00044B55"/>
    <w:rsid w:val="00044DDB"/>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5BD6"/>
    <w:rsid w:val="00067D39"/>
    <w:rsid w:val="00067E1D"/>
    <w:rsid w:val="00071926"/>
    <w:rsid w:val="00072D20"/>
    <w:rsid w:val="00072EB3"/>
    <w:rsid w:val="00072FB7"/>
    <w:rsid w:val="00074282"/>
    <w:rsid w:val="000747EC"/>
    <w:rsid w:val="00075162"/>
    <w:rsid w:val="00075CBE"/>
    <w:rsid w:val="000760EE"/>
    <w:rsid w:val="00077D61"/>
    <w:rsid w:val="000802C1"/>
    <w:rsid w:val="00080845"/>
    <w:rsid w:val="00082FF1"/>
    <w:rsid w:val="00083B02"/>
    <w:rsid w:val="00083CB4"/>
    <w:rsid w:val="00084242"/>
    <w:rsid w:val="000849A1"/>
    <w:rsid w:val="00084DB9"/>
    <w:rsid w:val="00084DEE"/>
    <w:rsid w:val="00084E14"/>
    <w:rsid w:val="00086098"/>
    <w:rsid w:val="00090350"/>
    <w:rsid w:val="000903C9"/>
    <w:rsid w:val="000904B2"/>
    <w:rsid w:val="00091D7B"/>
    <w:rsid w:val="00092E6F"/>
    <w:rsid w:val="00093762"/>
    <w:rsid w:val="00093A8F"/>
    <w:rsid w:val="000946A6"/>
    <w:rsid w:val="000951DF"/>
    <w:rsid w:val="0009559E"/>
    <w:rsid w:val="00095794"/>
    <w:rsid w:val="00095B79"/>
    <w:rsid w:val="000962E3"/>
    <w:rsid w:val="00097A00"/>
    <w:rsid w:val="000A0C03"/>
    <w:rsid w:val="000A1E3C"/>
    <w:rsid w:val="000A2AE2"/>
    <w:rsid w:val="000A332B"/>
    <w:rsid w:val="000A35D2"/>
    <w:rsid w:val="000A362A"/>
    <w:rsid w:val="000A3F85"/>
    <w:rsid w:val="000A5E2F"/>
    <w:rsid w:val="000A5E8D"/>
    <w:rsid w:val="000A639D"/>
    <w:rsid w:val="000A6BB8"/>
    <w:rsid w:val="000A742E"/>
    <w:rsid w:val="000A7AEB"/>
    <w:rsid w:val="000B059B"/>
    <w:rsid w:val="000B080F"/>
    <w:rsid w:val="000B3215"/>
    <w:rsid w:val="000B38B0"/>
    <w:rsid w:val="000B4921"/>
    <w:rsid w:val="000B4DA6"/>
    <w:rsid w:val="000B4E7F"/>
    <w:rsid w:val="000B5202"/>
    <w:rsid w:val="000B5356"/>
    <w:rsid w:val="000B5364"/>
    <w:rsid w:val="000B54E1"/>
    <w:rsid w:val="000B54FF"/>
    <w:rsid w:val="000B5902"/>
    <w:rsid w:val="000B76C5"/>
    <w:rsid w:val="000B7A78"/>
    <w:rsid w:val="000B7E2B"/>
    <w:rsid w:val="000C34C1"/>
    <w:rsid w:val="000C4A54"/>
    <w:rsid w:val="000C51CB"/>
    <w:rsid w:val="000C722A"/>
    <w:rsid w:val="000C722E"/>
    <w:rsid w:val="000D0411"/>
    <w:rsid w:val="000D0637"/>
    <w:rsid w:val="000D19A2"/>
    <w:rsid w:val="000D267B"/>
    <w:rsid w:val="000D30CA"/>
    <w:rsid w:val="000D3635"/>
    <w:rsid w:val="000D3A33"/>
    <w:rsid w:val="000D481E"/>
    <w:rsid w:val="000D55F5"/>
    <w:rsid w:val="000D63AF"/>
    <w:rsid w:val="000D65E0"/>
    <w:rsid w:val="000D6685"/>
    <w:rsid w:val="000D7EC3"/>
    <w:rsid w:val="000E0915"/>
    <w:rsid w:val="000E0EE4"/>
    <w:rsid w:val="000E1632"/>
    <w:rsid w:val="000E3010"/>
    <w:rsid w:val="000E3026"/>
    <w:rsid w:val="000E66AA"/>
    <w:rsid w:val="000F0F17"/>
    <w:rsid w:val="000F2C5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1154"/>
    <w:rsid w:val="001013E8"/>
    <w:rsid w:val="00101C89"/>
    <w:rsid w:val="00102084"/>
    <w:rsid w:val="0010303A"/>
    <w:rsid w:val="001031B3"/>
    <w:rsid w:val="00104992"/>
    <w:rsid w:val="00104D52"/>
    <w:rsid w:val="0010607B"/>
    <w:rsid w:val="001104C0"/>
    <w:rsid w:val="001107B8"/>
    <w:rsid w:val="00110BBA"/>
    <w:rsid w:val="00110BDB"/>
    <w:rsid w:val="00110C69"/>
    <w:rsid w:val="001111E1"/>
    <w:rsid w:val="00113075"/>
    <w:rsid w:val="00113DC9"/>
    <w:rsid w:val="00113E59"/>
    <w:rsid w:val="00115A96"/>
    <w:rsid w:val="00120453"/>
    <w:rsid w:val="00120E84"/>
    <w:rsid w:val="00121318"/>
    <w:rsid w:val="00122566"/>
    <w:rsid w:val="001233BF"/>
    <w:rsid w:val="00123B44"/>
    <w:rsid w:val="00124180"/>
    <w:rsid w:val="0012440A"/>
    <w:rsid w:val="001246B3"/>
    <w:rsid w:val="00126B1F"/>
    <w:rsid w:val="00127DB7"/>
    <w:rsid w:val="00127F09"/>
    <w:rsid w:val="00130261"/>
    <w:rsid w:val="00131692"/>
    <w:rsid w:val="001326D3"/>
    <w:rsid w:val="0013271E"/>
    <w:rsid w:val="00132BBB"/>
    <w:rsid w:val="001336E9"/>
    <w:rsid w:val="00133E3B"/>
    <w:rsid w:val="0013400A"/>
    <w:rsid w:val="001370E6"/>
    <w:rsid w:val="00137511"/>
    <w:rsid w:val="0014035E"/>
    <w:rsid w:val="001404FD"/>
    <w:rsid w:val="00140BFD"/>
    <w:rsid w:val="00141989"/>
    <w:rsid w:val="001424AA"/>
    <w:rsid w:val="00145205"/>
    <w:rsid w:val="00145558"/>
    <w:rsid w:val="00145E55"/>
    <w:rsid w:val="00146904"/>
    <w:rsid w:val="001513F7"/>
    <w:rsid w:val="0015184E"/>
    <w:rsid w:val="00153438"/>
    <w:rsid w:val="001542D0"/>
    <w:rsid w:val="00154A16"/>
    <w:rsid w:val="00156D7A"/>
    <w:rsid w:val="00157F7E"/>
    <w:rsid w:val="0016060B"/>
    <w:rsid w:val="00161C53"/>
    <w:rsid w:val="00161D11"/>
    <w:rsid w:val="00163122"/>
    <w:rsid w:val="00164AAA"/>
    <w:rsid w:val="00165EEB"/>
    <w:rsid w:val="001703AA"/>
    <w:rsid w:val="001716EC"/>
    <w:rsid w:val="00172147"/>
    <w:rsid w:val="0017221B"/>
    <w:rsid w:val="00172375"/>
    <w:rsid w:val="00172911"/>
    <w:rsid w:val="00173482"/>
    <w:rsid w:val="0017389C"/>
    <w:rsid w:val="001746D6"/>
    <w:rsid w:val="00175613"/>
    <w:rsid w:val="00175709"/>
    <w:rsid w:val="001776A6"/>
    <w:rsid w:val="00182831"/>
    <w:rsid w:val="00182DB0"/>
    <w:rsid w:val="001835F1"/>
    <w:rsid w:val="00183A65"/>
    <w:rsid w:val="00184119"/>
    <w:rsid w:val="00184B15"/>
    <w:rsid w:val="00184B92"/>
    <w:rsid w:val="00185015"/>
    <w:rsid w:val="0018675D"/>
    <w:rsid w:val="00186D7B"/>
    <w:rsid w:val="00187B2E"/>
    <w:rsid w:val="001918E0"/>
    <w:rsid w:val="00191EB6"/>
    <w:rsid w:val="00192DF7"/>
    <w:rsid w:val="00192E21"/>
    <w:rsid w:val="00193722"/>
    <w:rsid w:val="00193C1C"/>
    <w:rsid w:val="0019490D"/>
    <w:rsid w:val="00195C91"/>
    <w:rsid w:val="00195DCF"/>
    <w:rsid w:val="00196242"/>
    <w:rsid w:val="00196869"/>
    <w:rsid w:val="001A0537"/>
    <w:rsid w:val="001A0545"/>
    <w:rsid w:val="001A1B09"/>
    <w:rsid w:val="001A2445"/>
    <w:rsid w:val="001A2FDC"/>
    <w:rsid w:val="001A34D0"/>
    <w:rsid w:val="001A3864"/>
    <w:rsid w:val="001A393B"/>
    <w:rsid w:val="001A3E55"/>
    <w:rsid w:val="001A47E4"/>
    <w:rsid w:val="001A5CC1"/>
    <w:rsid w:val="001A6879"/>
    <w:rsid w:val="001A6CDC"/>
    <w:rsid w:val="001A7D48"/>
    <w:rsid w:val="001B0C93"/>
    <w:rsid w:val="001B10BA"/>
    <w:rsid w:val="001B260F"/>
    <w:rsid w:val="001B6ABB"/>
    <w:rsid w:val="001B6B12"/>
    <w:rsid w:val="001B7C3A"/>
    <w:rsid w:val="001C0009"/>
    <w:rsid w:val="001C12D8"/>
    <w:rsid w:val="001C251B"/>
    <w:rsid w:val="001C2CB7"/>
    <w:rsid w:val="001C3E25"/>
    <w:rsid w:val="001C60BF"/>
    <w:rsid w:val="001C639C"/>
    <w:rsid w:val="001C7B11"/>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3D1A"/>
    <w:rsid w:val="001E4473"/>
    <w:rsid w:val="001E49F5"/>
    <w:rsid w:val="001E52F5"/>
    <w:rsid w:val="001E5850"/>
    <w:rsid w:val="001E5D8F"/>
    <w:rsid w:val="001E74CE"/>
    <w:rsid w:val="001F018A"/>
    <w:rsid w:val="001F0D65"/>
    <w:rsid w:val="001F144C"/>
    <w:rsid w:val="001F14AD"/>
    <w:rsid w:val="001F1E8C"/>
    <w:rsid w:val="001F2006"/>
    <w:rsid w:val="001F24EB"/>
    <w:rsid w:val="001F2738"/>
    <w:rsid w:val="001F4454"/>
    <w:rsid w:val="001F65A2"/>
    <w:rsid w:val="001F693A"/>
    <w:rsid w:val="001F6AF9"/>
    <w:rsid w:val="00200053"/>
    <w:rsid w:val="0020073F"/>
    <w:rsid w:val="002020E4"/>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31D3"/>
    <w:rsid w:val="00234611"/>
    <w:rsid w:val="0023534F"/>
    <w:rsid w:val="00235A29"/>
    <w:rsid w:val="0023741C"/>
    <w:rsid w:val="00237A39"/>
    <w:rsid w:val="00237F34"/>
    <w:rsid w:val="00241188"/>
    <w:rsid w:val="00242AC7"/>
    <w:rsid w:val="00242E6C"/>
    <w:rsid w:val="00244CD8"/>
    <w:rsid w:val="002456F4"/>
    <w:rsid w:val="00245A2D"/>
    <w:rsid w:val="002467A9"/>
    <w:rsid w:val="00250A42"/>
    <w:rsid w:val="00251E9C"/>
    <w:rsid w:val="002523E9"/>
    <w:rsid w:val="002528FD"/>
    <w:rsid w:val="00253ABD"/>
    <w:rsid w:val="00253BFE"/>
    <w:rsid w:val="00254782"/>
    <w:rsid w:val="00254896"/>
    <w:rsid w:val="00255D2B"/>
    <w:rsid w:val="00256342"/>
    <w:rsid w:val="00257283"/>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73314"/>
    <w:rsid w:val="00277D65"/>
    <w:rsid w:val="00280B1C"/>
    <w:rsid w:val="00280CF3"/>
    <w:rsid w:val="00280DC4"/>
    <w:rsid w:val="00280FA9"/>
    <w:rsid w:val="002825DE"/>
    <w:rsid w:val="002829A5"/>
    <w:rsid w:val="00282A07"/>
    <w:rsid w:val="00283016"/>
    <w:rsid w:val="0028311D"/>
    <w:rsid w:val="00283B3F"/>
    <w:rsid w:val="00284035"/>
    <w:rsid w:val="002843B3"/>
    <w:rsid w:val="00284FFC"/>
    <w:rsid w:val="00285291"/>
    <w:rsid w:val="00285962"/>
    <w:rsid w:val="0028596C"/>
    <w:rsid w:val="002859D9"/>
    <w:rsid w:val="00285CAD"/>
    <w:rsid w:val="00286F45"/>
    <w:rsid w:val="00287469"/>
    <w:rsid w:val="00287B2D"/>
    <w:rsid w:val="00290350"/>
    <w:rsid w:val="00290663"/>
    <w:rsid w:val="00290A12"/>
    <w:rsid w:val="002911EF"/>
    <w:rsid w:val="002931E2"/>
    <w:rsid w:val="00293CA5"/>
    <w:rsid w:val="00293EF1"/>
    <w:rsid w:val="002945EF"/>
    <w:rsid w:val="00294C32"/>
    <w:rsid w:val="00294D14"/>
    <w:rsid w:val="00294F37"/>
    <w:rsid w:val="002962BC"/>
    <w:rsid w:val="0029711D"/>
    <w:rsid w:val="002976CD"/>
    <w:rsid w:val="002A08F2"/>
    <w:rsid w:val="002A4CDE"/>
    <w:rsid w:val="002A7095"/>
    <w:rsid w:val="002A7D19"/>
    <w:rsid w:val="002B1D82"/>
    <w:rsid w:val="002B2910"/>
    <w:rsid w:val="002B306E"/>
    <w:rsid w:val="002B3300"/>
    <w:rsid w:val="002B4F2E"/>
    <w:rsid w:val="002C0B02"/>
    <w:rsid w:val="002C0DDD"/>
    <w:rsid w:val="002C293B"/>
    <w:rsid w:val="002C2B7E"/>
    <w:rsid w:val="002C3EE0"/>
    <w:rsid w:val="002C4908"/>
    <w:rsid w:val="002C4EC6"/>
    <w:rsid w:val="002C5931"/>
    <w:rsid w:val="002C5FC0"/>
    <w:rsid w:val="002C7219"/>
    <w:rsid w:val="002C7843"/>
    <w:rsid w:val="002C7DEF"/>
    <w:rsid w:val="002D0A51"/>
    <w:rsid w:val="002D1A29"/>
    <w:rsid w:val="002D585D"/>
    <w:rsid w:val="002E072C"/>
    <w:rsid w:val="002E0A26"/>
    <w:rsid w:val="002E18C0"/>
    <w:rsid w:val="002E1A2D"/>
    <w:rsid w:val="002E28A7"/>
    <w:rsid w:val="002E5012"/>
    <w:rsid w:val="002E5958"/>
    <w:rsid w:val="002E7067"/>
    <w:rsid w:val="002F1044"/>
    <w:rsid w:val="002F2FEC"/>
    <w:rsid w:val="002F343B"/>
    <w:rsid w:val="002F4130"/>
    <w:rsid w:val="002F5B85"/>
    <w:rsid w:val="002F62AB"/>
    <w:rsid w:val="002F74F1"/>
    <w:rsid w:val="002F7F66"/>
    <w:rsid w:val="00300429"/>
    <w:rsid w:val="0030113D"/>
    <w:rsid w:val="0030114C"/>
    <w:rsid w:val="00301485"/>
    <w:rsid w:val="00301BEF"/>
    <w:rsid w:val="0030303B"/>
    <w:rsid w:val="0030340D"/>
    <w:rsid w:val="00303AD3"/>
    <w:rsid w:val="00305942"/>
    <w:rsid w:val="00306896"/>
    <w:rsid w:val="00306D16"/>
    <w:rsid w:val="00306F2E"/>
    <w:rsid w:val="003076EE"/>
    <w:rsid w:val="00307ED2"/>
    <w:rsid w:val="00310278"/>
    <w:rsid w:val="0031038C"/>
    <w:rsid w:val="0031121C"/>
    <w:rsid w:val="00311CEE"/>
    <w:rsid w:val="00311E9D"/>
    <w:rsid w:val="003123F6"/>
    <w:rsid w:val="0031261E"/>
    <w:rsid w:val="003127A9"/>
    <w:rsid w:val="0031439F"/>
    <w:rsid w:val="003154E8"/>
    <w:rsid w:val="0031637B"/>
    <w:rsid w:val="00316C68"/>
    <w:rsid w:val="00316F37"/>
    <w:rsid w:val="003174B5"/>
    <w:rsid w:val="00317DB6"/>
    <w:rsid w:val="003203FD"/>
    <w:rsid w:val="00320FEB"/>
    <w:rsid w:val="003217DF"/>
    <w:rsid w:val="0032198A"/>
    <w:rsid w:val="00321ACA"/>
    <w:rsid w:val="00321B3C"/>
    <w:rsid w:val="00322802"/>
    <w:rsid w:val="00324890"/>
    <w:rsid w:val="00324FFA"/>
    <w:rsid w:val="00325197"/>
    <w:rsid w:val="00326EDA"/>
    <w:rsid w:val="00327DDE"/>
    <w:rsid w:val="00330892"/>
    <w:rsid w:val="003311F6"/>
    <w:rsid w:val="00331DE1"/>
    <w:rsid w:val="0033244B"/>
    <w:rsid w:val="00335E35"/>
    <w:rsid w:val="00336511"/>
    <w:rsid w:val="00336A6F"/>
    <w:rsid w:val="00336BB9"/>
    <w:rsid w:val="00337572"/>
    <w:rsid w:val="003412E4"/>
    <w:rsid w:val="00341590"/>
    <w:rsid w:val="00341AC8"/>
    <w:rsid w:val="00342450"/>
    <w:rsid w:val="00342A2F"/>
    <w:rsid w:val="00342FB8"/>
    <w:rsid w:val="00343760"/>
    <w:rsid w:val="0034402B"/>
    <w:rsid w:val="003448EE"/>
    <w:rsid w:val="00344ECB"/>
    <w:rsid w:val="0034536B"/>
    <w:rsid w:val="00345A1D"/>
    <w:rsid w:val="003464F1"/>
    <w:rsid w:val="003470C0"/>
    <w:rsid w:val="00347952"/>
    <w:rsid w:val="00350111"/>
    <w:rsid w:val="00350909"/>
    <w:rsid w:val="00351522"/>
    <w:rsid w:val="00351603"/>
    <w:rsid w:val="00351CCB"/>
    <w:rsid w:val="00351F47"/>
    <w:rsid w:val="00352233"/>
    <w:rsid w:val="00352DDB"/>
    <w:rsid w:val="0035363C"/>
    <w:rsid w:val="00353986"/>
    <w:rsid w:val="00353A31"/>
    <w:rsid w:val="00353F54"/>
    <w:rsid w:val="00353F8E"/>
    <w:rsid w:val="00353FCB"/>
    <w:rsid w:val="0035434E"/>
    <w:rsid w:val="00354D2A"/>
    <w:rsid w:val="0035696D"/>
    <w:rsid w:val="00357ECC"/>
    <w:rsid w:val="0036160E"/>
    <w:rsid w:val="0036261A"/>
    <w:rsid w:val="00364DC5"/>
    <w:rsid w:val="0036762B"/>
    <w:rsid w:val="00370434"/>
    <w:rsid w:val="00370635"/>
    <w:rsid w:val="0037156A"/>
    <w:rsid w:val="00371DF4"/>
    <w:rsid w:val="0037238E"/>
    <w:rsid w:val="00372453"/>
    <w:rsid w:val="003729F5"/>
    <w:rsid w:val="00372EAC"/>
    <w:rsid w:val="003731DB"/>
    <w:rsid w:val="003745CA"/>
    <w:rsid w:val="00375503"/>
    <w:rsid w:val="00377DE4"/>
    <w:rsid w:val="00380D77"/>
    <w:rsid w:val="00380F05"/>
    <w:rsid w:val="00381929"/>
    <w:rsid w:val="00381D5B"/>
    <w:rsid w:val="00382475"/>
    <w:rsid w:val="003828F2"/>
    <w:rsid w:val="00383D3E"/>
    <w:rsid w:val="00383E70"/>
    <w:rsid w:val="00384DC5"/>
    <w:rsid w:val="00384E02"/>
    <w:rsid w:val="00387507"/>
    <w:rsid w:val="00387F36"/>
    <w:rsid w:val="003901E9"/>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2973"/>
    <w:rsid w:val="003A5DC6"/>
    <w:rsid w:val="003A643A"/>
    <w:rsid w:val="003B06F7"/>
    <w:rsid w:val="003B0B7C"/>
    <w:rsid w:val="003B23C1"/>
    <w:rsid w:val="003B24C4"/>
    <w:rsid w:val="003B255F"/>
    <w:rsid w:val="003B352B"/>
    <w:rsid w:val="003B3C67"/>
    <w:rsid w:val="003B40D7"/>
    <w:rsid w:val="003B447A"/>
    <w:rsid w:val="003B4597"/>
    <w:rsid w:val="003B49FB"/>
    <w:rsid w:val="003B6C6A"/>
    <w:rsid w:val="003C02DC"/>
    <w:rsid w:val="003C0C42"/>
    <w:rsid w:val="003C3019"/>
    <w:rsid w:val="003C3B71"/>
    <w:rsid w:val="003C3DF4"/>
    <w:rsid w:val="003C707A"/>
    <w:rsid w:val="003D05FF"/>
    <w:rsid w:val="003D09D9"/>
    <w:rsid w:val="003D16AA"/>
    <w:rsid w:val="003D1A08"/>
    <w:rsid w:val="003D2400"/>
    <w:rsid w:val="003D3621"/>
    <w:rsid w:val="003D3839"/>
    <w:rsid w:val="003D567C"/>
    <w:rsid w:val="003D64A8"/>
    <w:rsid w:val="003D6F3C"/>
    <w:rsid w:val="003D78A3"/>
    <w:rsid w:val="003E3014"/>
    <w:rsid w:val="003E6AA8"/>
    <w:rsid w:val="003E7DF1"/>
    <w:rsid w:val="003F0767"/>
    <w:rsid w:val="003F13D9"/>
    <w:rsid w:val="003F1D31"/>
    <w:rsid w:val="003F3AB3"/>
    <w:rsid w:val="003F45DF"/>
    <w:rsid w:val="003F499F"/>
    <w:rsid w:val="003F4B47"/>
    <w:rsid w:val="003F5042"/>
    <w:rsid w:val="003F6AFA"/>
    <w:rsid w:val="003F73DC"/>
    <w:rsid w:val="003F77A9"/>
    <w:rsid w:val="003F77C9"/>
    <w:rsid w:val="004005CE"/>
    <w:rsid w:val="004019F6"/>
    <w:rsid w:val="00401D4E"/>
    <w:rsid w:val="004028AB"/>
    <w:rsid w:val="00403BB9"/>
    <w:rsid w:val="00403F4B"/>
    <w:rsid w:val="0040460B"/>
    <w:rsid w:val="00404CA0"/>
    <w:rsid w:val="00404D83"/>
    <w:rsid w:val="00404F7E"/>
    <w:rsid w:val="004062AE"/>
    <w:rsid w:val="00406CA2"/>
    <w:rsid w:val="00407172"/>
    <w:rsid w:val="0040728E"/>
    <w:rsid w:val="00407508"/>
    <w:rsid w:val="00407ECD"/>
    <w:rsid w:val="004105AE"/>
    <w:rsid w:val="00410787"/>
    <w:rsid w:val="00410916"/>
    <w:rsid w:val="00411026"/>
    <w:rsid w:val="004113FF"/>
    <w:rsid w:val="0041150D"/>
    <w:rsid w:val="0041214B"/>
    <w:rsid w:val="00413DE6"/>
    <w:rsid w:val="00414256"/>
    <w:rsid w:val="00414653"/>
    <w:rsid w:val="004146FB"/>
    <w:rsid w:val="00415B7B"/>
    <w:rsid w:val="00415B9F"/>
    <w:rsid w:val="00415E6C"/>
    <w:rsid w:val="0042030A"/>
    <w:rsid w:val="00421279"/>
    <w:rsid w:val="004212A2"/>
    <w:rsid w:val="004218EC"/>
    <w:rsid w:val="00421C50"/>
    <w:rsid w:val="00422F48"/>
    <w:rsid w:val="0042321B"/>
    <w:rsid w:val="00424494"/>
    <w:rsid w:val="00424BCA"/>
    <w:rsid w:val="00425790"/>
    <w:rsid w:val="00425854"/>
    <w:rsid w:val="00426527"/>
    <w:rsid w:val="004265D4"/>
    <w:rsid w:val="004268BC"/>
    <w:rsid w:val="00426F98"/>
    <w:rsid w:val="00427236"/>
    <w:rsid w:val="004278C9"/>
    <w:rsid w:val="0042794C"/>
    <w:rsid w:val="00431302"/>
    <w:rsid w:val="00431938"/>
    <w:rsid w:val="00431CEF"/>
    <w:rsid w:val="00431DDB"/>
    <w:rsid w:val="00431E38"/>
    <w:rsid w:val="00432AAB"/>
    <w:rsid w:val="00433A60"/>
    <w:rsid w:val="00433ACF"/>
    <w:rsid w:val="00434C74"/>
    <w:rsid w:val="004374A9"/>
    <w:rsid w:val="004379C0"/>
    <w:rsid w:val="0044055D"/>
    <w:rsid w:val="00440871"/>
    <w:rsid w:val="00440B9E"/>
    <w:rsid w:val="004410B4"/>
    <w:rsid w:val="004415C6"/>
    <w:rsid w:val="004417B6"/>
    <w:rsid w:val="0044374F"/>
    <w:rsid w:val="00444982"/>
    <w:rsid w:val="004457EC"/>
    <w:rsid w:val="00445B1E"/>
    <w:rsid w:val="00445C34"/>
    <w:rsid w:val="00446A48"/>
    <w:rsid w:val="0044756F"/>
    <w:rsid w:val="004504EE"/>
    <w:rsid w:val="004516CC"/>
    <w:rsid w:val="00451A5E"/>
    <w:rsid w:val="0045290F"/>
    <w:rsid w:val="004569B6"/>
    <w:rsid w:val="0045767F"/>
    <w:rsid w:val="0045793A"/>
    <w:rsid w:val="00461465"/>
    <w:rsid w:val="004639B0"/>
    <w:rsid w:val="004642A8"/>
    <w:rsid w:val="004648AC"/>
    <w:rsid w:val="00464D29"/>
    <w:rsid w:val="0046518B"/>
    <w:rsid w:val="004652A3"/>
    <w:rsid w:val="004653AF"/>
    <w:rsid w:val="00465CB5"/>
    <w:rsid w:val="0046615E"/>
    <w:rsid w:val="00466BD8"/>
    <w:rsid w:val="004674BE"/>
    <w:rsid w:val="00467658"/>
    <w:rsid w:val="00467796"/>
    <w:rsid w:val="00467C77"/>
    <w:rsid w:val="00470E20"/>
    <w:rsid w:val="0047416F"/>
    <w:rsid w:val="00474EEA"/>
    <w:rsid w:val="0047592D"/>
    <w:rsid w:val="00475ECF"/>
    <w:rsid w:val="004776E3"/>
    <w:rsid w:val="00477948"/>
    <w:rsid w:val="004806FA"/>
    <w:rsid w:val="0048133C"/>
    <w:rsid w:val="00481DE3"/>
    <w:rsid w:val="00482263"/>
    <w:rsid w:val="00484210"/>
    <w:rsid w:val="00484D7B"/>
    <w:rsid w:val="004856BE"/>
    <w:rsid w:val="00487147"/>
    <w:rsid w:val="0048727A"/>
    <w:rsid w:val="0049130E"/>
    <w:rsid w:val="004918F8"/>
    <w:rsid w:val="00491F7B"/>
    <w:rsid w:val="004920D8"/>
    <w:rsid w:val="004929F9"/>
    <w:rsid w:val="00492C5A"/>
    <w:rsid w:val="004931E1"/>
    <w:rsid w:val="00493F15"/>
    <w:rsid w:val="00496377"/>
    <w:rsid w:val="00496AEB"/>
    <w:rsid w:val="00496F64"/>
    <w:rsid w:val="004976E7"/>
    <w:rsid w:val="004977D1"/>
    <w:rsid w:val="004A0378"/>
    <w:rsid w:val="004A10BB"/>
    <w:rsid w:val="004A239A"/>
    <w:rsid w:val="004A2451"/>
    <w:rsid w:val="004A2C77"/>
    <w:rsid w:val="004A2F24"/>
    <w:rsid w:val="004A38C1"/>
    <w:rsid w:val="004A3B92"/>
    <w:rsid w:val="004A409D"/>
    <w:rsid w:val="004A4198"/>
    <w:rsid w:val="004A4352"/>
    <w:rsid w:val="004A4833"/>
    <w:rsid w:val="004A48C5"/>
    <w:rsid w:val="004A4DB0"/>
    <w:rsid w:val="004A59A7"/>
    <w:rsid w:val="004A698C"/>
    <w:rsid w:val="004B03A8"/>
    <w:rsid w:val="004B07C0"/>
    <w:rsid w:val="004B1526"/>
    <w:rsid w:val="004B1BCC"/>
    <w:rsid w:val="004B287A"/>
    <w:rsid w:val="004B3CDF"/>
    <w:rsid w:val="004B474D"/>
    <w:rsid w:val="004B4F30"/>
    <w:rsid w:val="004B5217"/>
    <w:rsid w:val="004B6ADD"/>
    <w:rsid w:val="004C0EC1"/>
    <w:rsid w:val="004C0FC8"/>
    <w:rsid w:val="004C105F"/>
    <w:rsid w:val="004C1509"/>
    <w:rsid w:val="004C183F"/>
    <w:rsid w:val="004C24C4"/>
    <w:rsid w:val="004C3C20"/>
    <w:rsid w:val="004C3E01"/>
    <w:rsid w:val="004C3E8A"/>
    <w:rsid w:val="004C3FED"/>
    <w:rsid w:val="004C43B1"/>
    <w:rsid w:val="004C44A2"/>
    <w:rsid w:val="004C63B2"/>
    <w:rsid w:val="004C6B49"/>
    <w:rsid w:val="004C7069"/>
    <w:rsid w:val="004C7A35"/>
    <w:rsid w:val="004D1026"/>
    <w:rsid w:val="004D1A59"/>
    <w:rsid w:val="004D24B7"/>
    <w:rsid w:val="004D27E1"/>
    <w:rsid w:val="004D2FCF"/>
    <w:rsid w:val="004D3AE7"/>
    <w:rsid w:val="004D473B"/>
    <w:rsid w:val="004D4F9F"/>
    <w:rsid w:val="004D51E3"/>
    <w:rsid w:val="004D5A5D"/>
    <w:rsid w:val="004D5DC6"/>
    <w:rsid w:val="004D7926"/>
    <w:rsid w:val="004D7D6B"/>
    <w:rsid w:val="004E04FE"/>
    <w:rsid w:val="004E0D42"/>
    <w:rsid w:val="004E1210"/>
    <w:rsid w:val="004E1FEF"/>
    <w:rsid w:val="004E22B9"/>
    <w:rsid w:val="004E23BB"/>
    <w:rsid w:val="004E405B"/>
    <w:rsid w:val="004E5B70"/>
    <w:rsid w:val="004E635F"/>
    <w:rsid w:val="004E700F"/>
    <w:rsid w:val="004F02A7"/>
    <w:rsid w:val="004F0A0A"/>
    <w:rsid w:val="004F1B2A"/>
    <w:rsid w:val="004F4415"/>
    <w:rsid w:val="004F4C8D"/>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5856"/>
    <w:rsid w:val="0051630D"/>
    <w:rsid w:val="00516BB7"/>
    <w:rsid w:val="005170ED"/>
    <w:rsid w:val="00517442"/>
    <w:rsid w:val="00520B0E"/>
    <w:rsid w:val="00520B59"/>
    <w:rsid w:val="00520C8F"/>
    <w:rsid w:val="00521B55"/>
    <w:rsid w:val="00521C0F"/>
    <w:rsid w:val="00521FAC"/>
    <w:rsid w:val="0052234B"/>
    <w:rsid w:val="00522BD5"/>
    <w:rsid w:val="00522C2C"/>
    <w:rsid w:val="00522CD1"/>
    <w:rsid w:val="00523473"/>
    <w:rsid w:val="005238B4"/>
    <w:rsid w:val="00523C4B"/>
    <w:rsid w:val="00524A9B"/>
    <w:rsid w:val="00525925"/>
    <w:rsid w:val="00526A1A"/>
    <w:rsid w:val="005272E8"/>
    <w:rsid w:val="005302E8"/>
    <w:rsid w:val="00530A6C"/>
    <w:rsid w:val="00530B1B"/>
    <w:rsid w:val="0053132A"/>
    <w:rsid w:val="00531AFC"/>
    <w:rsid w:val="0053210F"/>
    <w:rsid w:val="00533551"/>
    <w:rsid w:val="00534C3D"/>
    <w:rsid w:val="0053583E"/>
    <w:rsid w:val="00536022"/>
    <w:rsid w:val="005363BD"/>
    <w:rsid w:val="0054345C"/>
    <w:rsid w:val="005446E2"/>
    <w:rsid w:val="0054480E"/>
    <w:rsid w:val="00544F65"/>
    <w:rsid w:val="0054564C"/>
    <w:rsid w:val="00545FF6"/>
    <w:rsid w:val="005461F7"/>
    <w:rsid w:val="005474E0"/>
    <w:rsid w:val="0055195D"/>
    <w:rsid w:val="005533AA"/>
    <w:rsid w:val="0055381E"/>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6119"/>
    <w:rsid w:val="00567038"/>
    <w:rsid w:val="00567369"/>
    <w:rsid w:val="0057068D"/>
    <w:rsid w:val="0057228E"/>
    <w:rsid w:val="00575B36"/>
    <w:rsid w:val="00575E03"/>
    <w:rsid w:val="0057616E"/>
    <w:rsid w:val="005762F4"/>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93"/>
    <w:rsid w:val="00596BCA"/>
    <w:rsid w:val="00596C76"/>
    <w:rsid w:val="005A0B80"/>
    <w:rsid w:val="005A1EB3"/>
    <w:rsid w:val="005A2701"/>
    <w:rsid w:val="005A2FF1"/>
    <w:rsid w:val="005A3738"/>
    <w:rsid w:val="005A4928"/>
    <w:rsid w:val="005B0041"/>
    <w:rsid w:val="005B068F"/>
    <w:rsid w:val="005B17CA"/>
    <w:rsid w:val="005B1939"/>
    <w:rsid w:val="005B1A59"/>
    <w:rsid w:val="005B3317"/>
    <w:rsid w:val="005B3ADE"/>
    <w:rsid w:val="005B3C7D"/>
    <w:rsid w:val="005B3DEF"/>
    <w:rsid w:val="005B4258"/>
    <w:rsid w:val="005B4309"/>
    <w:rsid w:val="005B705A"/>
    <w:rsid w:val="005C0281"/>
    <w:rsid w:val="005C0FC9"/>
    <w:rsid w:val="005C11DB"/>
    <w:rsid w:val="005C1383"/>
    <w:rsid w:val="005C21A6"/>
    <w:rsid w:val="005C21ED"/>
    <w:rsid w:val="005C2D24"/>
    <w:rsid w:val="005C3BC3"/>
    <w:rsid w:val="005C4546"/>
    <w:rsid w:val="005C4A22"/>
    <w:rsid w:val="005C6803"/>
    <w:rsid w:val="005C757D"/>
    <w:rsid w:val="005D09F1"/>
    <w:rsid w:val="005D0EB6"/>
    <w:rsid w:val="005D1B5F"/>
    <w:rsid w:val="005D2D48"/>
    <w:rsid w:val="005D3236"/>
    <w:rsid w:val="005D4984"/>
    <w:rsid w:val="005D53CF"/>
    <w:rsid w:val="005D5FFC"/>
    <w:rsid w:val="005D69DF"/>
    <w:rsid w:val="005D6B0F"/>
    <w:rsid w:val="005D76AB"/>
    <w:rsid w:val="005D796D"/>
    <w:rsid w:val="005D7CF8"/>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3F1D"/>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C39"/>
    <w:rsid w:val="006136EA"/>
    <w:rsid w:val="006142F4"/>
    <w:rsid w:val="00616DC8"/>
    <w:rsid w:val="00616E1B"/>
    <w:rsid w:val="0061725D"/>
    <w:rsid w:val="006175E2"/>
    <w:rsid w:val="00620332"/>
    <w:rsid w:val="006212FC"/>
    <w:rsid w:val="00621F25"/>
    <w:rsid w:val="0062344B"/>
    <w:rsid w:val="00623DAC"/>
    <w:rsid w:val="00626A44"/>
    <w:rsid w:val="00630C04"/>
    <w:rsid w:val="00631199"/>
    <w:rsid w:val="00631FCA"/>
    <w:rsid w:val="006322C0"/>
    <w:rsid w:val="0063233D"/>
    <w:rsid w:val="00632EB6"/>
    <w:rsid w:val="00633C11"/>
    <w:rsid w:val="00634E30"/>
    <w:rsid w:val="00634FD6"/>
    <w:rsid w:val="00635775"/>
    <w:rsid w:val="006362B5"/>
    <w:rsid w:val="006368F5"/>
    <w:rsid w:val="00636B56"/>
    <w:rsid w:val="006370F1"/>
    <w:rsid w:val="006379B0"/>
    <w:rsid w:val="00637B8C"/>
    <w:rsid w:val="00637E7A"/>
    <w:rsid w:val="006421AF"/>
    <w:rsid w:val="006425B0"/>
    <w:rsid w:val="00642618"/>
    <w:rsid w:val="00644AF9"/>
    <w:rsid w:val="006452C9"/>
    <w:rsid w:val="006454D2"/>
    <w:rsid w:val="00645EB4"/>
    <w:rsid w:val="00646184"/>
    <w:rsid w:val="00646630"/>
    <w:rsid w:val="006467D9"/>
    <w:rsid w:val="006471E2"/>
    <w:rsid w:val="006477AB"/>
    <w:rsid w:val="00650B68"/>
    <w:rsid w:val="00651AAD"/>
    <w:rsid w:val="00651C59"/>
    <w:rsid w:val="00652D63"/>
    <w:rsid w:val="0065353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176"/>
    <w:rsid w:val="00667864"/>
    <w:rsid w:val="006708B6"/>
    <w:rsid w:val="0067139B"/>
    <w:rsid w:val="00672FBA"/>
    <w:rsid w:val="00674716"/>
    <w:rsid w:val="00674E8F"/>
    <w:rsid w:val="00675BC3"/>
    <w:rsid w:val="006765E3"/>
    <w:rsid w:val="0067735E"/>
    <w:rsid w:val="00680166"/>
    <w:rsid w:val="00680E3F"/>
    <w:rsid w:val="00680EF0"/>
    <w:rsid w:val="00681572"/>
    <w:rsid w:val="00682635"/>
    <w:rsid w:val="0068526F"/>
    <w:rsid w:val="00686DFC"/>
    <w:rsid w:val="00686F40"/>
    <w:rsid w:val="00690227"/>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42D"/>
    <w:rsid w:val="006A5594"/>
    <w:rsid w:val="006B0BC5"/>
    <w:rsid w:val="006B10F8"/>
    <w:rsid w:val="006B270A"/>
    <w:rsid w:val="006B3992"/>
    <w:rsid w:val="006B765E"/>
    <w:rsid w:val="006C0CDF"/>
    <w:rsid w:val="006C163E"/>
    <w:rsid w:val="006C194D"/>
    <w:rsid w:val="006C1F38"/>
    <w:rsid w:val="006C24C7"/>
    <w:rsid w:val="006C4C86"/>
    <w:rsid w:val="006C642F"/>
    <w:rsid w:val="006C72BE"/>
    <w:rsid w:val="006C7B06"/>
    <w:rsid w:val="006D0C8D"/>
    <w:rsid w:val="006D0F4C"/>
    <w:rsid w:val="006D2F16"/>
    <w:rsid w:val="006D3780"/>
    <w:rsid w:val="006D3CAE"/>
    <w:rsid w:val="006D498E"/>
    <w:rsid w:val="006D4FFE"/>
    <w:rsid w:val="006D519A"/>
    <w:rsid w:val="006D616C"/>
    <w:rsid w:val="006E092C"/>
    <w:rsid w:val="006E0A54"/>
    <w:rsid w:val="006E0CF5"/>
    <w:rsid w:val="006E0D31"/>
    <w:rsid w:val="006E10C9"/>
    <w:rsid w:val="006E19F6"/>
    <w:rsid w:val="006E21EF"/>
    <w:rsid w:val="006E26BE"/>
    <w:rsid w:val="006E2D2B"/>
    <w:rsid w:val="006E42F7"/>
    <w:rsid w:val="006E5407"/>
    <w:rsid w:val="006E6432"/>
    <w:rsid w:val="006E6CDC"/>
    <w:rsid w:val="006F2F87"/>
    <w:rsid w:val="006F30FE"/>
    <w:rsid w:val="006F32AE"/>
    <w:rsid w:val="006F3CAC"/>
    <w:rsid w:val="006F6585"/>
    <w:rsid w:val="006F6EC7"/>
    <w:rsid w:val="006F71E3"/>
    <w:rsid w:val="006F7CF8"/>
    <w:rsid w:val="00700D24"/>
    <w:rsid w:val="00701352"/>
    <w:rsid w:val="0070192B"/>
    <w:rsid w:val="00701A62"/>
    <w:rsid w:val="00702D3F"/>
    <w:rsid w:val="0070336E"/>
    <w:rsid w:val="0070364E"/>
    <w:rsid w:val="007046CB"/>
    <w:rsid w:val="00704D27"/>
    <w:rsid w:val="007054B8"/>
    <w:rsid w:val="00705BB9"/>
    <w:rsid w:val="007060DE"/>
    <w:rsid w:val="007064F1"/>
    <w:rsid w:val="00706E6D"/>
    <w:rsid w:val="00707477"/>
    <w:rsid w:val="0071095D"/>
    <w:rsid w:val="00710D6F"/>
    <w:rsid w:val="00712465"/>
    <w:rsid w:val="00712DD4"/>
    <w:rsid w:val="00713D7D"/>
    <w:rsid w:val="0071426F"/>
    <w:rsid w:val="00714FFC"/>
    <w:rsid w:val="00715420"/>
    <w:rsid w:val="00715555"/>
    <w:rsid w:val="00715ADE"/>
    <w:rsid w:val="007162A8"/>
    <w:rsid w:val="00717B68"/>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3614B"/>
    <w:rsid w:val="00740FFC"/>
    <w:rsid w:val="00741AD0"/>
    <w:rsid w:val="0074216A"/>
    <w:rsid w:val="0074223C"/>
    <w:rsid w:val="0074243F"/>
    <w:rsid w:val="00743024"/>
    <w:rsid w:val="00743B87"/>
    <w:rsid w:val="0074453D"/>
    <w:rsid w:val="00744D9C"/>
    <w:rsid w:val="007460B4"/>
    <w:rsid w:val="007465F1"/>
    <w:rsid w:val="0074765B"/>
    <w:rsid w:val="00750871"/>
    <w:rsid w:val="0075169A"/>
    <w:rsid w:val="00752F15"/>
    <w:rsid w:val="00753D87"/>
    <w:rsid w:val="00755AE3"/>
    <w:rsid w:val="007562C8"/>
    <w:rsid w:val="0075686A"/>
    <w:rsid w:val="00756BBA"/>
    <w:rsid w:val="00757640"/>
    <w:rsid w:val="007601EB"/>
    <w:rsid w:val="007616D2"/>
    <w:rsid w:val="00761F3D"/>
    <w:rsid w:val="007642C3"/>
    <w:rsid w:val="007647BE"/>
    <w:rsid w:val="00765767"/>
    <w:rsid w:val="00765EDC"/>
    <w:rsid w:val="00766872"/>
    <w:rsid w:val="00766A05"/>
    <w:rsid w:val="00767BCF"/>
    <w:rsid w:val="00771F1D"/>
    <w:rsid w:val="00773228"/>
    <w:rsid w:val="0077518F"/>
    <w:rsid w:val="007755D0"/>
    <w:rsid w:val="0077564E"/>
    <w:rsid w:val="00776A99"/>
    <w:rsid w:val="007775C7"/>
    <w:rsid w:val="00780C2C"/>
    <w:rsid w:val="00781858"/>
    <w:rsid w:val="007831FF"/>
    <w:rsid w:val="00783336"/>
    <w:rsid w:val="00783C58"/>
    <w:rsid w:val="00784041"/>
    <w:rsid w:val="00784816"/>
    <w:rsid w:val="00786530"/>
    <w:rsid w:val="00786794"/>
    <w:rsid w:val="007905AE"/>
    <w:rsid w:val="007908A5"/>
    <w:rsid w:val="00790E15"/>
    <w:rsid w:val="00791111"/>
    <w:rsid w:val="00792347"/>
    <w:rsid w:val="0079506C"/>
    <w:rsid w:val="00795441"/>
    <w:rsid w:val="00795C08"/>
    <w:rsid w:val="00795D4D"/>
    <w:rsid w:val="00796A21"/>
    <w:rsid w:val="00797BAA"/>
    <w:rsid w:val="007A0863"/>
    <w:rsid w:val="007A2A28"/>
    <w:rsid w:val="007A65D1"/>
    <w:rsid w:val="007A7657"/>
    <w:rsid w:val="007B194F"/>
    <w:rsid w:val="007B1B16"/>
    <w:rsid w:val="007B29BB"/>
    <w:rsid w:val="007B3542"/>
    <w:rsid w:val="007B371F"/>
    <w:rsid w:val="007B4130"/>
    <w:rsid w:val="007B53F6"/>
    <w:rsid w:val="007B5921"/>
    <w:rsid w:val="007B7B07"/>
    <w:rsid w:val="007C0339"/>
    <w:rsid w:val="007C0F43"/>
    <w:rsid w:val="007C289A"/>
    <w:rsid w:val="007C2B0E"/>
    <w:rsid w:val="007C31E7"/>
    <w:rsid w:val="007C3EC4"/>
    <w:rsid w:val="007C4D08"/>
    <w:rsid w:val="007C4F17"/>
    <w:rsid w:val="007C5E62"/>
    <w:rsid w:val="007C5FA7"/>
    <w:rsid w:val="007C6A74"/>
    <w:rsid w:val="007C6CCF"/>
    <w:rsid w:val="007C6CE5"/>
    <w:rsid w:val="007C7FCF"/>
    <w:rsid w:val="007D01A9"/>
    <w:rsid w:val="007D1EDF"/>
    <w:rsid w:val="007D2440"/>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290C"/>
    <w:rsid w:val="007F2B5D"/>
    <w:rsid w:val="007F2F9F"/>
    <w:rsid w:val="007F3033"/>
    <w:rsid w:val="007F3374"/>
    <w:rsid w:val="007F5618"/>
    <w:rsid w:val="007F61E1"/>
    <w:rsid w:val="007F6350"/>
    <w:rsid w:val="007F7296"/>
    <w:rsid w:val="007F7ED7"/>
    <w:rsid w:val="007F7FCB"/>
    <w:rsid w:val="008011BB"/>
    <w:rsid w:val="00802365"/>
    <w:rsid w:val="008026AA"/>
    <w:rsid w:val="00802FF7"/>
    <w:rsid w:val="00804556"/>
    <w:rsid w:val="00805413"/>
    <w:rsid w:val="00805C5E"/>
    <w:rsid w:val="00806A31"/>
    <w:rsid w:val="00806A6C"/>
    <w:rsid w:val="0081158D"/>
    <w:rsid w:val="008126CE"/>
    <w:rsid w:val="00812964"/>
    <w:rsid w:val="00813B7C"/>
    <w:rsid w:val="00814713"/>
    <w:rsid w:val="00814CE3"/>
    <w:rsid w:val="00817B7D"/>
    <w:rsid w:val="00817E2B"/>
    <w:rsid w:val="00820899"/>
    <w:rsid w:val="00821087"/>
    <w:rsid w:val="008218AA"/>
    <w:rsid w:val="00821C49"/>
    <w:rsid w:val="008248D4"/>
    <w:rsid w:val="00824DE7"/>
    <w:rsid w:val="008267E9"/>
    <w:rsid w:val="0083163F"/>
    <w:rsid w:val="008320A7"/>
    <w:rsid w:val="00832A8C"/>
    <w:rsid w:val="0083325C"/>
    <w:rsid w:val="008357A8"/>
    <w:rsid w:val="008371CB"/>
    <w:rsid w:val="008410FD"/>
    <w:rsid w:val="008411C2"/>
    <w:rsid w:val="008427C0"/>
    <w:rsid w:val="00844BCD"/>
    <w:rsid w:val="008457B4"/>
    <w:rsid w:val="0084597E"/>
    <w:rsid w:val="00845C6F"/>
    <w:rsid w:val="00846983"/>
    <w:rsid w:val="008469F2"/>
    <w:rsid w:val="00850760"/>
    <w:rsid w:val="00850AEA"/>
    <w:rsid w:val="0085192C"/>
    <w:rsid w:val="00851CAE"/>
    <w:rsid w:val="00852855"/>
    <w:rsid w:val="0085329F"/>
    <w:rsid w:val="00853366"/>
    <w:rsid w:val="008543A4"/>
    <w:rsid w:val="00854B7F"/>
    <w:rsid w:val="00855EEF"/>
    <w:rsid w:val="00856102"/>
    <w:rsid w:val="0085624F"/>
    <w:rsid w:val="00856298"/>
    <w:rsid w:val="00856356"/>
    <w:rsid w:val="0085677A"/>
    <w:rsid w:val="0085692E"/>
    <w:rsid w:val="00856CF9"/>
    <w:rsid w:val="00857EAB"/>
    <w:rsid w:val="00861D91"/>
    <w:rsid w:val="00863F4A"/>
    <w:rsid w:val="00864975"/>
    <w:rsid w:val="00866062"/>
    <w:rsid w:val="008662BC"/>
    <w:rsid w:val="0087095A"/>
    <w:rsid w:val="00872914"/>
    <w:rsid w:val="00873B95"/>
    <w:rsid w:val="00873DAD"/>
    <w:rsid w:val="00874AF4"/>
    <w:rsid w:val="008755F7"/>
    <w:rsid w:val="00876A81"/>
    <w:rsid w:val="00876FE0"/>
    <w:rsid w:val="00877336"/>
    <w:rsid w:val="00877C12"/>
    <w:rsid w:val="00883B51"/>
    <w:rsid w:val="00884986"/>
    <w:rsid w:val="0088523E"/>
    <w:rsid w:val="008855A9"/>
    <w:rsid w:val="00885689"/>
    <w:rsid w:val="00890B61"/>
    <w:rsid w:val="00891433"/>
    <w:rsid w:val="008929DF"/>
    <w:rsid w:val="00893DD4"/>
    <w:rsid w:val="00894B28"/>
    <w:rsid w:val="00894CDC"/>
    <w:rsid w:val="00895852"/>
    <w:rsid w:val="008967D0"/>
    <w:rsid w:val="00897837"/>
    <w:rsid w:val="00897A84"/>
    <w:rsid w:val="008A02A2"/>
    <w:rsid w:val="008A1196"/>
    <w:rsid w:val="008A18B2"/>
    <w:rsid w:val="008A1E72"/>
    <w:rsid w:val="008A296F"/>
    <w:rsid w:val="008A3318"/>
    <w:rsid w:val="008A3511"/>
    <w:rsid w:val="008A38C1"/>
    <w:rsid w:val="008A4460"/>
    <w:rsid w:val="008A4657"/>
    <w:rsid w:val="008A5B6C"/>
    <w:rsid w:val="008A7D2C"/>
    <w:rsid w:val="008B0782"/>
    <w:rsid w:val="008B12C4"/>
    <w:rsid w:val="008B1AFE"/>
    <w:rsid w:val="008B2622"/>
    <w:rsid w:val="008B274F"/>
    <w:rsid w:val="008B4DB1"/>
    <w:rsid w:val="008B7D1D"/>
    <w:rsid w:val="008C0213"/>
    <w:rsid w:val="008C096E"/>
    <w:rsid w:val="008C0C2C"/>
    <w:rsid w:val="008C1707"/>
    <w:rsid w:val="008C1942"/>
    <w:rsid w:val="008C2C19"/>
    <w:rsid w:val="008C304F"/>
    <w:rsid w:val="008C48BD"/>
    <w:rsid w:val="008C4DC3"/>
    <w:rsid w:val="008C5FD3"/>
    <w:rsid w:val="008C7034"/>
    <w:rsid w:val="008C72CA"/>
    <w:rsid w:val="008C745F"/>
    <w:rsid w:val="008C7A92"/>
    <w:rsid w:val="008C7F10"/>
    <w:rsid w:val="008D0973"/>
    <w:rsid w:val="008D24E0"/>
    <w:rsid w:val="008D2662"/>
    <w:rsid w:val="008D3001"/>
    <w:rsid w:val="008D33A3"/>
    <w:rsid w:val="008D3514"/>
    <w:rsid w:val="008D3FE7"/>
    <w:rsid w:val="008D4193"/>
    <w:rsid w:val="008D4B2B"/>
    <w:rsid w:val="008D4C22"/>
    <w:rsid w:val="008D504B"/>
    <w:rsid w:val="008D55F1"/>
    <w:rsid w:val="008D5CAE"/>
    <w:rsid w:val="008D6BD1"/>
    <w:rsid w:val="008E0A41"/>
    <w:rsid w:val="008E162F"/>
    <w:rsid w:val="008E18A9"/>
    <w:rsid w:val="008E2203"/>
    <w:rsid w:val="008E2AB5"/>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2E34"/>
    <w:rsid w:val="00914183"/>
    <w:rsid w:val="00914744"/>
    <w:rsid w:val="00915498"/>
    <w:rsid w:val="00915EBB"/>
    <w:rsid w:val="00916363"/>
    <w:rsid w:val="0091678D"/>
    <w:rsid w:val="00916968"/>
    <w:rsid w:val="00916D30"/>
    <w:rsid w:val="00916F6A"/>
    <w:rsid w:val="0092178C"/>
    <w:rsid w:val="00921E57"/>
    <w:rsid w:val="00921ECF"/>
    <w:rsid w:val="009222F8"/>
    <w:rsid w:val="0092267B"/>
    <w:rsid w:val="00923145"/>
    <w:rsid w:val="009233A3"/>
    <w:rsid w:val="00923647"/>
    <w:rsid w:val="009237E6"/>
    <w:rsid w:val="0092486D"/>
    <w:rsid w:val="00924972"/>
    <w:rsid w:val="00925083"/>
    <w:rsid w:val="009252A0"/>
    <w:rsid w:val="00925914"/>
    <w:rsid w:val="00927F21"/>
    <w:rsid w:val="00930BE7"/>
    <w:rsid w:val="00931260"/>
    <w:rsid w:val="00931515"/>
    <w:rsid w:val="00931B26"/>
    <w:rsid w:val="00931D3C"/>
    <w:rsid w:val="009321D7"/>
    <w:rsid w:val="00932285"/>
    <w:rsid w:val="00932EC9"/>
    <w:rsid w:val="00934279"/>
    <w:rsid w:val="0093482B"/>
    <w:rsid w:val="009367E4"/>
    <w:rsid w:val="00936AE7"/>
    <w:rsid w:val="009370F5"/>
    <w:rsid w:val="009376D0"/>
    <w:rsid w:val="009378C5"/>
    <w:rsid w:val="009406D6"/>
    <w:rsid w:val="009410C0"/>
    <w:rsid w:val="00941100"/>
    <w:rsid w:val="00941533"/>
    <w:rsid w:val="00941A1B"/>
    <w:rsid w:val="00941DBD"/>
    <w:rsid w:val="0094204A"/>
    <w:rsid w:val="00942F52"/>
    <w:rsid w:val="009431B8"/>
    <w:rsid w:val="00946F68"/>
    <w:rsid w:val="009476D6"/>
    <w:rsid w:val="009513B0"/>
    <w:rsid w:val="00951734"/>
    <w:rsid w:val="00951D3B"/>
    <w:rsid w:val="00953472"/>
    <w:rsid w:val="00955A40"/>
    <w:rsid w:val="00956636"/>
    <w:rsid w:val="00956733"/>
    <w:rsid w:val="00957CFA"/>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74D"/>
    <w:rsid w:val="00982923"/>
    <w:rsid w:val="00983291"/>
    <w:rsid w:val="0098378F"/>
    <w:rsid w:val="00983E50"/>
    <w:rsid w:val="009856E7"/>
    <w:rsid w:val="00990368"/>
    <w:rsid w:val="009914B4"/>
    <w:rsid w:val="00991F44"/>
    <w:rsid w:val="00992562"/>
    <w:rsid w:val="00992A0E"/>
    <w:rsid w:val="0099550C"/>
    <w:rsid w:val="009965C3"/>
    <w:rsid w:val="00996ED0"/>
    <w:rsid w:val="009A1190"/>
    <w:rsid w:val="009A18CA"/>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500D"/>
    <w:rsid w:val="009B612D"/>
    <w:rsid w:val="009B7711"/>
    <w:rsid w:val="009B7BF2"/>
    <w:rsid w:val="009C001D"/>
    <w:rsid w:val="009C04A8"/>
    <w:rsid w:val="009C14BE"/>
    <w:rsid w:val="009C1A7A"/>
    <w:rsid w:val="009C1E2F"/>
    <w:rsid w:val="009C20A7"/>
    <w:rsid w:val="009C3173"/>
    <w:rsid w:val="009C5696"/>
    <w:rsid w:val="009C56E2"/>
    <w:rsid w:val="009C61C2"/>
    <w:rsid w:val="009C7A95"/>
    <w:rsid w:val="009D05EB"/>
    <w:rsid w:val="009D1B7C"/>
    <w:rsid w:val="009D4A4D"/>
    <w:rsid w:val="009D6BF1"/>
    <w:rsid w:val="009D6D08"/>
    <w:rsid w:val="009D6ECB"/>
    <w:rsid w:val="009D7AAC"/>
    <w:rsid w:val="009E111D"/>
    <w:rsid w:val="009E1CF2"/>
    <w:rsid w:val="009E213D"/>
    <w:rsid w:val="009E2324"/>
    <w:rsid w:val="009E535B"/>
    <w:rsid w:val="009E6C70"/>
    <w:rsid w:val="009E6C7D"/>
    <w:rsid w:val="009E7BE9"/>
    <w:rsid w:val="009F1E87"/>
    <w:rsid w:val="009F39A4"/>
    <w:rsid w:val="009F5850"/>
    <w:rsid w:val="009F636F"/>
    <w:rsid w:val="009F6F69"/>
    <w:rsid w:val="009F7061"/>
    <w:rsid w:val="009F7343"/>
    <w:rsid w:val="00A030BF"/>
    <w:rsid w:val="00A03732"/>
    <w:rsid w:val="00A04193"/>
    <w:rsid w:val="00A04A6F"/>
    <w:rsid w:val="00A052EC"/>
    <w:rsid w:val="00A0691E"/>
    <w:rsid w:val="00A1120A"/>
    <w:rsid w:val="00A12764"/>
    <w:rsid w:val="00A13CD0"/>
    <w:rsid w:val="00A147AA"/>
    <w:rsid w:val="00A15365"/>
    <w:rsid w:val="00A15868"/>
    <w:rsid w:val="00A15BA4"/>
    <w:rsid w:val="00A15C42"/>
    <w:rsid w:val="00A15CF9"/>
    <w:rsid w:val="00A200F9"/>
    <w:rsid w:val="00A21295"/>
    <w:rsid w:val="00A22BFF"/>
    <w:rsid w:val="00A248AB"/>
    <w:rsid w:val="00A24C6C"/>
    <w:rsid w:val="00A25877"/>
    <w:rsid w:val="00A25C00"/>
    <w:rsid w:val="00A26C32"/>
    <w:rsid w:val="00A26CCD"/>
    <w:rsid w:val="00A30CBE"/>
    <w:rsid w:val="00A31203"/>
    <w:rsid w:val="00A31CBD"/>
    <w:rsid w:val="00A33302"/>
    <w:rsid w:val="00A33D69"/>
    <w:rsid w:val="00A342F4"/>
    <w:rsid w:val="00A34A60"/>
    <w:rsid w:val="00A34F69"/>
    <w:rsid w:val="00A36092"/>
    <w:rsid w:val="00A37060"/>
    <w:rsid w:val="00A379A9"/>
    <w:rsid w:val="00A37AAF"/>
    <w:rsid w:val="00A41250"/>
    <w:rsid w:val="00A44985"/>
    <w:rsid w:val="00A44B0A"/>
    <w:rsid w:val="00A46458"/>
    <w:rsid w:val="00A473E9"/>
    <w:rsid w:val="00A477ED"/>
    <w:rsid w:val="00A511A9"/>
    <w:rsid w:val="00A51950"/>
    <w:rsid w:val="00A51B93"/>
    <w:rsid w:val="00A521E5"/>
    <w:rsid w:val="00A5263E"/>
    <w:rsid w:val="00A538CA"/>
    <w:rsid w:val="00A5620E"/>
    <w:rsid w:val="00A56A63"/>
    <w:rsid w:val="00A5751D"/>
    <w:rsid w:val="00A6049C"/>
    <w:rsid w:val="00A61711"/>
    <w:rsid w:val="00A61D93"/>
    <w:rsid w:val="00A62576"/>
    <w:rsid w:val="00A63BB5"/>
    <w:rsid w:val="00A648D1"/>
    <w:rsid w:val="00A64C75"/>
    <w:rsid w:val="00A65430"/>
    <w:rsid w:val="00A66F7D"/>
    <w:rsid w:val="00A70486"/>
    <w:rsid w:val="00A706A8"/>
    <w:rsid w:val="00A70CBA"/>
    <w:rsid w:val="00A72DAB"/>
    <w:rsid w:val="00A72F07"/>
    <w:rsid w:val="00A73226"/>
    <w:rsid w:val="00A73408"/>
    <w:rsid w:val="00A736BB"/>
    <w:rsid w:val="00A7403A"/>
    <w:rsid w:val="00A7411F"/>
    <w:rsid w:val="00A75518"/>
    <w:rsid w:val="00A758A7"/>
    <w:rsid w:val="00A766AF"/>
    <w:rsid w:val="00A8066F"/>
    <w:rsid w:val="00A80F04"/>
    <w:rsid w:val="00A8109F"/>
    <w:rsid w:val="00A8130E"/>
    <w:rsid w:val="00A81E1D"/>
    <w:rsid w:val="00A8253A"/>
    <w:rsid w:val="00A82B9E"/>
    <w:rsid w:val="00A8458D"/>
    <w:rsid w:val="00A85C83"/>
    <w:rsid w:val="00A905C3"/>
    <w:rsid w:val="00A906BE"/>
    <w:rsid w:val="00A90C6B"/>
    <w:rsid w:val="00A91496"/>
    <w:rsid w:val="00A91692"/>
    <w:rsid w:val="00A92E88"/>
    <w:rsid w:val="00A9308F"/>
    <w:rsid w:val="00A937A9"/>
    <w:rsid w:val="00A93D96"/>
    <w:rsid w:val="00A95C32"/>
    <w:rsid w:val="00A97324"/>
    <w:rsid w:val="00AA00B6"/>
    <w:rsid w:val="00AA0AA5"/>
    <w:rsid w:val="00AA0B1B"/>
    <w:rsid w:val="00AA18A9"/>
    <w:rsid w:val="00AA199B"/>
    <w:rsid w:val="00AA2D46"/>
    <w:rsid w:val="00AA3803"/>
    <w:rsid w:val="00AA4D4F"/>
    <w:rsid w:val="00AA5BEE"/>
    <w:rsid w:val="00AB1CC5"/>
    <w:rsid w:val="00AB22DB"/>
    <w:rsid w:val="00AB2767"/>
    <w:rsid w:val="00AB2BC9"/>
    <w:rsid w:val="00AB46BA"/>
    <w:rsid w:val="00AB50EC"/>
    <w:rsid w:val="00AB54D7"/>
    <w:rsid w:val="00AB5CF8"/>
    <w:rsid w:val="00AB71FE"/>
    <w:rsid w:val="00AB7873"/>
    <w:rsid w:val="00AC01BD"/>
    <w:rsid w:val="00AC118A"/>
    <w:rsid w:val="00AC2AB1"/>
    <w:rsid w:val="00AC38CE"/>
    <w:rsid w:val="00AC5CA1"/>
    <w:rsid w:val="00AC6D9A"/>
    <w:rsid w:val="00AC7A91"/>
    <w:rsid w:val="00AD0939"/>
    <w:rsid w:val="00AD126B"/>
    <w:rsid w:val="00AD158C"/>
    <w:rsid w:val="00AD1649"/>
    <w:rsid w:val="00AD1907"/>
    <w:rsid w:val="00AD26FF"/>
    <w:rsid w:val="00AD3EAE"/>
    <w:rsid w:val="00AD4C58"/>
    <w:rsid w:val="00AD593A"/>
    <w:rsid w:val="00AD6781"/>
    <w:rsid w:val="00AD67D6"/>
    <w:rsid w:val="00AD6869"/>
    <w:rsid w:val="00AD69E7"/>
    <w:rsid w:val="00AD69EF"/>
    <w:rsid w:val="00AD72C3"/>
    <w:rsid w:val="00AD7E74"/>
    <w:rsid w:val="00AD7E8F"/>
    <w:rsid w:val="00AE03B8"/>
    <w:rsid w:val="00AE088C"/>
    <w:rsid w:val="00AE1107"/>
    <w:rsid w:val="00AE13A9"/>
    <w:rsid w:val="00AE28F0"/>
    <w:rsid w:val="00AE359D"/>
    <w:rsid w:val="00AE36FA"/>
    <w:rsid w:val="00AE3A30"/>
    <w:rsid w:val="00AE44CA"/>
    <w:rsid w:val="00AE50F2"/>
    <w:rsid w:val="00AE64AD"/>
    <w:rsid w:val="00AE6DDE"/>
    <w:rsid w:val="00AF101B"/>
    <w:rsid w:val="00AF16D1"/>
    <w:rsid w:val="00AF292A"/>
    <w:rsid w:val="00AF2EEE"/>
    <w:rsid w:val="00AF3549"/>
    <w:rsid w:val="00AF3D40"/>
    <w:rsid w:val="00AF4432"/>
    <w:rsid w:val="00AF4658"/>
    <w:rsid w:val="00AF687E"/>
    <w:rsid w:val="00AF7660"/>
    <w:rsid w:val="00AF7FF6"/>
    <w:rsid w:val="00B01145"/>
    <w:rsid w:val="00B0121D"/>
    <w:rsid w:val="00B012C6"/>
    <w:rsid w:val="00B0156D"/>
    <w:rsid w:val="00B01AAA"/>
    <w:rsid w:val="00B02BA7"/>
    <w:rsid w:val="00B039D4"/>
    <w:rsid w:val="00B03C19"/>
    <w:rsid w:val="00B04A15"/>
    <w:rsid w:val="00B04F80"/>
    <w:rsid w:val="00B0538C"/>
    <w:rsid w:val="00B05863"/>
    <w:rsid w:val="00B066E4"/>
    <w:rsid w:val="00B073CD"/>
    <w:rsid w:val="00B073F4"/>
    <w:rsid w:val="00B1077D"/>
    <w:rsid w:val="00B111FE"/>
    <w:rsid w:val="00B1147E"/>
    <w:rsid w:val="00B11C41"/>
    <w:rsid w:val="00B137AD"/>
    <w:rsid w:val="00B13BC5"/>
    <w:rsid w:val="00B13F16"/>
    <w:rsid w:val="00B1413D"/>
    <w:rsid w:val="00B14308"/>
    <w:rsid w:val="00B146C8"/>
    <w:rsid w:val="00B1614F"/>
    <w:rsid w:val="00B1625B"/>
    <w:rsid w:val="00B176F5"/>
    <w:rsid w:val="00B211C1"/>
    <w:rsid w:val="00B21430"/>
    <w:rsid w:val="00B2260D"/>
    <w:rsid w:val="00B2284F"/>
    <w:rsid w:val="00B22976"/>
    <w:rsid w:val="00B24CC9"/>
    <w:rsid w:val="00B264DA"/>
    <w:rsid w:val="00B26D45"/>
    <w:rsid w:val="00B27E47"/>
    <w:rsid w:val="00B3006E"/>
    <w:rsid w:val="00B30130"/>
    <w:rsid w:val="00B30486"/>
    <w:rsid w:val="00B30743"/>
    <w:rsid w:val="00B330CC"/>
    <w:rsid w:val="00B33A8F"/>
    <w:rsid w:val="00B3432E"/>
    <w:rsid w:val="00B34F68"/>
    <w:rsid w:val="00B3539C"/>
    <w:rsid w:val="00B358AE"/>
    <w:rsid w:val="00B36133"/>
    <w:rsid w:val="00B406C4"/>
    <w:rsid w:val="00B406D5"/>
    <w:rsid w:val="00B43002"/>
    <w:rsid w:val="00B430EB"/>
    <w:rsid w:val="00B4381F"/>
    <w:rsid w:val="00B43C89"/>
    <w:rsid w:val="00B44B10"/>
    <w:rsid w:val="00B460BC"/>
    <w:rsid w:val="00B5126D"/>
    <w:rsid w:val="00B51AB6"/>
    <w:rsid w:val="00B525DE"/>
    <w:rsid w:val="00B53899"/>
    <w:rsid w:val="00B54352"/>
    <w:rsid w:val="00B5465A"/>
    <w:rsid w:val="00B550A2"/>
    <w:rsid w:val="00B556B8"/>
    <w:rsid w:val="00B57D3B"/>
    <w:rsid w:val="00B60F10"/>
    <w:rsid w:val="00B62370"/>
    <w:rsid w:val="00B64E96"/>
    <w:rsid w:val="00B64F82"/>
    <w:rsid w:val="00B65B33"/>
    <w:rsid w:val="00B6657E"/>
    <w:rsid w:val="00B66CEC"/>
    <w:rsid w:val="00B7081D"/>
    <w:rsid w:val="00B712A2"/>
    <w:rsid w:val="00B712D5"/>
    <w:rsid w:val="00B71994"/>
    <w:rsid w:val="00B71B5A"/>
    <w:rsid w:val="00B73416"/>
    <w:rsid w:val="00B74BD9"/>
    <w:rsid w:val="00B75F8A"/>
    <w:rsid w:val="00B76607"/>
    <w:rsid w:val="00B77452"/>
    <w:rsid w:val="00B77F13"/>
    <w:rsid w:val="00B8038C"/>
    <w:rsid w:val="00B80B41"/>
    <w:rsid w:val="00B81617"/>
    <w:rsid w:val="00B82C53"/>
    <w:rsid w:val="00B83770"/>
    <w:rsid w:val="00B83DC3"/>
    <w:rsid w:val="00B84497"/>
    <w:rsid w:val="00B8465A"/>
    <w:rsid w:val="00B863A3"/>
    <w:rsid w:val="00B864C5"/>
    <w:rsid w:val="00B86C96"/>
    <w:rsid w:val="00B8782D"/>
    <w:rsid w:val="00B9133E"/>
    <w:rsid w:val="00B92F61"/>
    <w:rsid w:val="00B93359"/>
    <w:rsid w:val="00B93AD3"/>
    <w:rsid w:val="00B93B1E"/>
    <w:rsid w:val="00B94259"/>
    <w:rsid w:val="00B94384"/>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42E8"/>
    <w:rsid w:val="00BA468D"/>
    <w:rsid w:val="00BA4BB9"/>
    <w:rsid w:val="00BA51AF"/>
    <w:rsid w:val="00BA53A2"/>
    <w:rsid w:val="00BA5809"/>
    <w:rsid w:val="00BA5BA8"/>
    <w:rsid w:val="00BB0D44"/>
    <w:rsid w:val="00BB23A0"/>
    <w:rsid w:val="00BB2408"/>
    <w:rsid w:val="00BB2E57"/>
    <w:rsid w:val="00BB302C"/>
    <w:rsid w:val="00BB30A0"/>
    <w:rsid w:val="00BB37FA"/>
    <w:rsid w:val="00BB398F"/>
    <w:rsid w:val="00BB4EE1"/>
    <w:rsid w:val="00BB5E18"/>
    <w:rsid w:val="00BB60F6"/>
    <w:rsid w:val="00BB63CE"/>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344"/>
    <w:rsid w:val="00BE4594"/>
    <w:rsid w:val="00BE5A22"/>
    <w:rsid w:val="00BE631B"/>
    <w:rsid w:val="00BE6F57"/>
    <w:rsid w:val="00BE7186"/>
    <w:rsid w:val="00BF0415"/>
    <w:rsid w:val="00BF0537"/>
    <w:rsid w:val="00BF0C7E"/>
    <w:rsid w:val="00BF1BBB"/>
    <w:rsid w:val="00BF1BFD"/>
    <w:rsid w:val="00BF1DD6"/>
    <w:rsid w:val="00BF27DB"/>
    <w:rsid w:val="00BF2C33"/>
    <w:rsid w:val="00BF35FB"/>
    <w:rsid w:val="00BF3700"/>
    <w:rsid w:val="00BF64A0"/>
    <w:rsid w:val="00BF7090"/>
    <w:rsid w:val="00BF77D5"/>
    <w:rsid w:val="00C008B5"/>
    <w:rsid w:val="00C010C8"/>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3614"/>
    <w:rsid w:val="00C13E41"/>
    <w:rsid w:val="00C13E5A"/>
    <w:rsid w:val="00C13FD2"/>
    <w:rsid w:val="00C14055"/>
    <w:rsid w:val="00C15AE8"/>
    <w:rsid w:val="00C15FB6"/>
    <w:rsid w:val="00C161F3"/>
    <w:rsid w:val="00C16CB4"/>
    <w:rsid w:val="00C16E1E"/>
    <w:rsid w:val="00C17121"/>
    <w:rsid w:val="00C2075A"/>
    <w:rsid w:val="00C20F45"/>
    <w:rsid w:val="00C21DB8"/>
    <w:rsid w:val="00C21E66"/>
    <w:rsid w:val="00C220FB"/>
    <w:rsid w:val="00C233FB"/>
    <w:rsid w:val="00C23BD5"/>
    <w:rsid w:val="00C23F07"/>
    <w:rsid w:val="00C24486"/>
    <w:rsid w:val="00C250E1"/>
    <w:rsid w:val="00C25A4F"/>
    <w:rsid w:val="00C26BC3"/>
    <w:rsid w:val="00C27C9A"/>
    <w:rsid w:val="00C27CCC"/>
    <w:rsid w:val="00C30E60"/>
    <w:rsid w:val="00C31126"/>
    <w:rsid w:val="00C32366"/>
    <w:rsid w:val="00C32B18"/>
    <w:rsid w:val="00C32E85"/>
    <w:rsid w:val="00C34E4A"/>
    <w:rsid w:val="00C37168"/>
    <w:rsid w:val="00C377D4"/>
    <w:rsid w:val="00C400B9"/>
    <w:rsid w:val="00C409D1"/>
    <w:rsid w:val="00C4171C"/>
    <w:rsid w:val="00C423E3"/>
    <w:rsid w:val="00C4260F"/>
    <w:rsid w:val="00C43298"/>
    <w:rsid w:val="00C43715"/>
    <w:rsid w:val="00C44391"/>
    <w:rsid w:val="00C448EA"/>
    <w:rsid w:val="00C46386"/>
    <w:rsid w:val="00C4667B"/>
    <w:rsid w:val="00C46B68"/>
    <w:rsid w:val="00C516A1"/>
    <w:rsid w:val="00C52C5E"/>
    <w:rsid w:val="00C5379C"/>
    <w:rsid w:val="00C53BC0"/>
    <w:rsid w:val="00C547F8"/>
    <w:rsid w:val="00C54AAC"/>
    <w:rsid w:val="00C56191"/>
    <w:rsid w:val="00C561EE"/>
    <w:rsid w:val="00C56395"/>
    <w:rsid w:val="00C56D41"/>
    <w:rsid w:val="00C611AA"/>
    <w:rsid w:val="00C62613"/>
    <w:rsid w:val="00C637E2"/>
    <w:rsid w:val="00C6471B"/>
    <w:rsid w:val="00C64CAF"/>
    <w:rsid w:val="00C66B6B"/>
    <w:rsid w:val="00C67427"/>
    <w:rsid w:val="00C67EAE"/>
    <w:rsid w:val="00C67F70"/>
    <w:rsid w:val="00C708B1"/>
    <w:rsid w:val="00C718EB"/>
    <w:rsid w:val="00C739B7"/>
    <w:rsid w:val="00C7425D"/>
    <w:rsid w:val="00C748F7"/>
    <w:rsid w:val="00C74D3D"/>
    <w:rsid w:val="00C7579B"/>
    <w:rsid w:val="00C76D5F"/>
    <w:rsid w:val="00C779E1"/>
    <w:rsid w:val="00C801C9"/>
    <w:rsid w:val="00C80904"/>
    <w:rsid w:val="00C81C54"/>
    <w:rsid w:val="00C824A8"/>
    <w:rsid w:val="00C82660"/>
    <w:rsid w:val="00C830B7"/>
    <w:rsid w:val="00C83645"/>
    <w:rsid w:val="00C83CFE"/>
    <w:rsid w:val="00C84B77"/>
    <w:rsid w:val="00C84CBF"/>
    <w:rsid w:val="00C854A8"/>
    <w:rsid w:val="00C8551D"/>
    <w:rsid w:val="00C8646A"/>
    <w:rsid w:val="00C86CB5"/>
    <w:rsid w:val="00C86EEC"/>
    <w:rsid w:val="00C87131"/>
    <w:rsid w:val="00C90DBF"/>
    <w:rsid w:val="00C90E8A"/>
    <w:rsid w:val="00C91E64"/>
    <w:rsid w:val="00C93451"/>
    <w:rsid w:val="00C93DCC"/>
    <w:rsid w:val="00C94EEC"/>
    <w:rsid w:val="00C970CE"/>
    <w:rsid w:val="00C97225"/>
    <w:rsid w:val="00CA1E58"/>
    <w:rsid w:val="00CA37AB"/>
    <w:rsid w:val="00CA38F9"/>
    <w:rsid w:val="00CA3B17"/>
    <w:rsid w:val="00CA5230"/>
    <w:rsid w:val="00CA5AE5"/>
    <w:rsid w:val="00CA5D4B"/>
    <w:rsid w:val="00CA5F19"/>
    <w:rsid w:val="00CA6403"/>
    <w:rsid w:val="00CA6502"/>
    <w:rsid w:val="00CA6841"/>
    <w:rsid w:val="00CA6FC9"/>
    <w:rsid w:val="00CA7313"/>
    <w:rsid w:val="00CA7488"/>
    <w:rsid w:val="00CB0241"/>
    <w:rsid w:val="00CB096D"/>
    <w:rsid w:val="00CB09F1"/>
    <w:rsid w:val="00CB16B2"/>
    <w:rsid w:val="00CB2488"/>
    <w:rsid w:val="00CB2C3B"/>
    <w:rsid w:val="00CB35EC"/>
    <w:rsid w:val="00CB3FB5"/>
    <w:rsid w:val="00CB4050"/>
    <w:rsid w:val="00CB50E6"/>
    <w:rsid w:val="00CB5AF4"/>
    <w:rsid w:val="00CB6103"/>
    <w:rsid w:val="00CB6E36"/>
    <w:rsid w:val="00CB78EF"/>
    <w:rsid w:val="00CB7AB1"/>
    <w:rsid w:val="00CC037F"/>
    <w:rsid w:val="00CC1505"/>
    <w:rsid w:val="00CC2ED4"/>
    <w:rsid w:val="00CC3152"/>
    <w:rsid w:val="00CC400F"/>
    <w:rsid w:val="00CC5403"/>
    <w:rsid w:val="00CC5711"/>
    <w:rsid w:val="00CC5CA6"/>
    <w:rsid w:val="00CC6959"/>
    <w:rsid w:val="00CC6CC5"/>
    <w:rsid w:val="00CC7A3D"/>
    <w:rsid w:val="00CC7C7B"/>
    <w:rsid w:val="00CD03DC"/>
    <w:rsid w:val="00CD0993"/>
    <w:rsid w:val="00CD284E"/>
    <w:rsid w:val="00CD2A42"/>
    <w:rsid w:val="00CD2A92"/>
    <w:rsid w:val="00CD3082"/>
    <w:rsid w:val="00CD36B9"/>
    <w:rsid w:val="00CD593C"/>
    <w:rsid w:val="00CD5BCE"/>
    <w:rsid w:val="00CE0F5F"/>
    <w:rsid w:val="00CE18AE"/>
    <w:rsid w:val="00CE197A"/>
    <w:rsid w:val="00CE249D"/>
    <w:rsid w:val="00CE2969"/>
    <w:rsid w:val="00CE5382"/>
    <w:rsid w:val="00CE620B"/>
    <w:rsid w:val="00CE6CB8"/>
    <w:rsid w:val="00CE73B2"/>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3764"/>
    <w:rsid w:val="00D04555"/>
    <w:rsid w:val="00D0458B"/>
    <w:rsid w:val="00D0477D"/>
    <w:rsid w:val="00D04AF3"/>
    <w:rsid w:val="00D0760F"/>
    <w:rsid w:val="00D07FB6"/>
    <w:rsid w:val="00D10D3D"/>
    <w:rsid w:val="00D12597"/>
    <w:rsid w:val="00D1354E"/>
    <w:rsid w:val="00D1376A"/>
    <w:rsid w:val="00D139DE"/>
    <w:rsid w:val="00D14C65"/>
    <w:rsid w:val="00D1627F"/>
    <w:rsid w:val="00D1648C"/>
    <w:rsid w:val="00D16E80"/>
    <w:rsid w:val="00D179F7"/>
    <w:rsid w:val="00D2168F"/>
    <w:rsid w:val="00D22B74"/>
    <w:rsid w:val="00D22F02"/>
    <w:rsid w:val="00D23589"/>
    <w:rsid w:val="00D23814"/>
    <w:rsid w:val="00D25335"/>
    <w:rsid w:val="00D25D1E"/>
    <w:rsid w:val="00D27F44"/>
    <w:rsid w:val="00D305E9"/>
    <w:rsid w:val="00D30D6D"/>
    <w:rsid w:val="00D31700"/>
    <w:rsid w:val="00D31BEF"/>
    <w:rsid w:val="00D31C1F"/>
    <w:rsid w:val="00D31D7E"/>
    <w:rsid w:val="00D32BFD"/>
    <w:rsid w:val="00D35B8D"/>
    <w:rsid w:val="00D360B9"/>
    <w:rsid w:val="00D40A9D"/>
    <w:rsid w:val="00D41879"/>
    <w:rsid w:val="00D431F8"/>
    <w:rsid w:val="00D44202"/>
    <w:rsid w:val="00D445CA"/>
    <w:rsid w:val="00D44CC0"/>
    <w:rsid w:val="00D46ABF"/>
    <w:rsid w:val="00D473AB"/>
    <w:rsid w:val="00D47DFE"/>
    <w:rsid w:val="00D51CF5"/>
    <w:rsid w:val="00D5282D"/>
    <w:rsid w:val="00D52ADE"/>
    <w:rsid w:val="00D54ADA"/>
    <w:rsid w:val="00D55278"/>
    <w:rsid w:val="00D558E2"/>
    <w:rsid w:val="00D5631D"/>
    <w:rsid w:val="00D56DB6"/>
    <w:rsid w:val="00D6153E"/>
    <w:rsid w:val="00D618F6"/>
    <w:rsid w:val="00D62406"/>
    <w:rsid w:val="00D62C5E"/>
    <w:rsid w:val="00D64D28"/>
    <w:rsid w:val="00D65799"/>
    <w:rsid w:val="00D65F9E"/>
    <w:rsid w:val="00D662F8"/>
    <w:rsid w:val="00D6649B"/>
    <w:rsid w:val="00D6678A"/>
    <w:rsid w:val="00D66DEA"/>
    <w:rsid w:val="00D707AD"/>
    <w:rsid w:val="00D70F93"/>
    <w:rsid w:val="00D71662"/>
    <w:rsid w:val="00D72837"/>
    <w:rsid w:val="00D73990"/>
    <w:rsid w:val="00D73E4D"/>
    <w:rsid w:val="00D74448"/>
    <w:rsid w:val="00D7516D"/>
    <w:rsid w:val="00D75E4B"/>
    <w:rsid w:val="00D762A7"/>
    <w:rsid w:val="00D77994"/>
    <w:rsid w:val="00D800D0"/>
    <w:rsid w:val="00D81169"/>
    <w:rsid w:val="00D819C7"/>
    <w:rsid w:val="00D81EF5"/>
    <w:rsid w:val="00D8256B"/>
    <w:rsid w:val="00D834F6"/>
    <w:rsid w:val="00D85874"/>
    <w:rsid w:val="00D86103"/>
    <w:rsid w:val="00D91020"/>
    <w:rsid w:val="00D9159A"/>
    <w:rsid w:val="00D9197E"/>
    <w:rsid w:val="00D91FA2"/>
    <w:rsid w:val="00D9296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0D72"/>
    <w:rsid w:val="00DB1F16"/>
    <w:rsid w:val="00DB1FBE"/>
    <w:rsid w:val="00DB2828"/>
    <w:rsid w:val="00DB43A3"/>
    <w:rsid w:val="00DB4A47"/>
    <w:rsid w:val="00DB5131"/>
    <w:rsid w:val="00DB5D9A"/>
    <w:rsid w:val="00DB60F9"/>
    <w:rsid w:val="00DB6547"/>
    <w:rsid w:val="00DB6EB2"/>
    <w:rsid w:val="00DB718D"/>
    <w:rsid w:val="00DB7A53"/>
    <w:rsid w:val="00DC0CE9"/>
    <w:rsid w:val="00DC106F"/>
    <w:rsid w:val="00DC187E"/>
    <w:rsid w:val="00DC2D58"/>
    <w:rsid w:val="00DC2D8E"/>
    <w:rsid w:val="00DC36D3"/>
    <w:rsid w:val="00DC4588"/>
    <w:rsid w:val="00DC49BC"/>
    <w:rsid w:val="00DC534C"/>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1CAE"/>
    <w:rsid w:val="00DE2164"/>
    <w:rsid w:val="00DE3107"/>
    <w:rsid w:val="00DE37F6"/>
    <w:rsid w:val="00DE41E1"/>
    <w:rsid w:val="00DE4912"/>
    <w:rsid w:val="00DE5B8A"/>
    <w:rsid w:val="00DE75B0"/>
    <w:rsid w:val="00DE7FC1"/>
    <w:rsid w:val="00DF0A1B"/>
    <w:rsid w:val="00DF16D6"/>
    <w:rsid w:val="00DF3207"/>
    <w:rsid w:val="00DF34C8"/>
    <w:rsid w:val="00DF3565"/>
    <w:rsid w:val="00DF6101"/>
    <w:rsid w:val="00DF626C"/>
    <w:rsid w:val="00E00C25"/>
    <w:rsid w:val="00E00DFF"/>
    <w:rsid w:val="00E01052"/>
    <w:rsid w:val="00E01E59"/>
    <w:rsid w:val="00E022D8"/>
    <w:rsid w:val="00E029ED"/>
    <w:rsid w:val="00E03016"/>
    <w:rsid w:val="00E03B12"/>
    <w:rsid w:val="00E049A8"/>
    <w:rsid w:val="00E04A05"/>
    <w:rsid w:val="00E04E89"/>
    <w:rsid w:val="00E10367"/>
    <w:rsid w:val="00E10594"/>
    <w:rsid w:val="00E10978"/>
    <w:rsid w:val="00E11290"/>
    <w:rsid w:val="00E11C94"/>
    <w:rsid w:val="00E14BC4"/>
    <w:rsid w:val="00E14C48"/>
    <w:rsid w:val="00E16412"/>
    <w:rsid w:val="00E17D12"/>
    <w:rsid w:val="00E2069F"/>
    <w:rsid w:val="00E20862"/>
    <w:rsid w:val="00E21599"/>
    <w:rsid w:val="00E2235C"/>
    <w:rsid w:val="00E238D2"/>
    <w:rsid w:val="00E24C42"/>
    <w:rsid w:val="00E25142"/>
    <w:rsid w:val="00E25DF1"/>
    <w:rsid w:val="00E2744A"/>
    <w:rsid w:val="00E27880"/>
    <w:rsid w:val="00E30D43"/>
    <w:rsid w:val="00E31E34"/>
    <w:rsid w:val="00E33AE2"/>
    <w:rsid w:val="00E35CB8"/>
    <w:rsid w:val="00E36056"/>
    <w:rsid w:val="00E36524"/>
    <w:rsid w:val="00E36B67"/>
    <w:rsid w:val="00E40085"/>
    <w:rsid w:val="00E4011E"/>
    <w:rsid w:val="00E410BE"/>
    <w:rsid w:val="00E41309"/>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31F"/>
    <w:rsid w:val="00E57CA5"/>
    <w:rsid w:val="00E6019A"/>
    <w:rsid w:val="00E6272E"/>
    <w:rsid w:val="00E62A48"/>
    <w:rsid w:val="00E63168"/>
    <w:rsid w:val="00E6485A"/>
    <w:rsid w:val="00E662CA"/>
    <w:rsid w:val="00E66850"/>
    <w:rsid w:val="00E66CC9"/>
    <w:rsid w:val="00E70E8A"/>
    <w:rsid w:val="00E70FAC"/>
    <w:rsid w:val="00E71A30"/>
    <w:rsid w:val="00E71CEB"/>
    <w:rsid w:val="00E723BD"/>
    <w:rsid w:val="00E73456"/>
    <w:rsid w:val="00E734A7"/>
    <w:rsid w:val="00E7409F"/>
    <w:rsid w:val="00E74161"/>
    <w:rsid w:val="00E750DB"/>
    <w:rsid w:val="00E75C05"/>
    <w:rsid w:val="00E763AE"/>
    <w:rsid w:val="00E7778F"/>
    <w:rsid w:val="00E77BEF"/>
    <w:rsid w:val="00E81339"/>
    <w:rsid w:val="00E826F6"/>
    <w:rsid w:val="00E82802"/>
    <w:rsid w:val="00E830DD"/>
    <w:rsid w:val="00E83D91"/>
    <w:rsid w:val="00E83DED"/>
    <w:rsid w:val="00E8562F"/>
    <w:rsid w:val="00E85A94"/>
    <w:rsid w:val="00E86C49"/>
    <w:rsid w:val="00E86CB6"/>
    <w:rsid w:val="00E874E3"/>
    <w:rsid w:val="00E8781F"/>
    <w:rsid w:val="00E909D4"/>
    <w:rsid w:val="00E91486"/>
    <w:rsid w:val="00E91F82"/>
    <w:rsid w:val="00E920CB"/>
    <w:rsid w:val="00E941E9"/>
    <w:rsid w:val="00E946FE"/>
    <w:rsid w:val="00E96E83"/>
    <w:rsid w:val="00EA23B2"/>
    <w:rsid w:val="00EA287E"/>
    <w:rsid w:val="00EA4601"/>
    <w:rsid w:val="00EA52C7"/>
    <w:rsid w:val="00EA5795"/>
    <w:rsid w:val="00EA6210"/>
    <w:rsid w:val="00EA757C"/>
    <w:rsid w:val="00EB1B97"/>
    <w:rsid w:val="00EB1BCD"/>
    <w:rsid w:val="00EB229D"/>
    <w:rsid w:val="00EB242C"/>
    <w:rsid w:val="00EB2680"/>
    <w:rsid w:val="00EB4D7E"/>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B7A"/>
    <w:rsid w:val="00ED4C8D"/>
    <w:rsid w:val="00ED5581"/>
    <w:rsid w:val="00ED7D89"/>
    <w:rsid w:val="00EE2370"/>
    <w:rsid w:val="00EE339E"/>
    <w:rsid w:val="00EE3D29"/>
    <w:rsid w:val="00EE3ED7"/>
    <w:rsid w:val="00EE4EBB"/>
    <w:rsid w:val="00EE6080"/>
    <w:rsid w:val="00EE7000"/>
    <w:rsid w:val="00EF07ED"/>
    <w:rsid w:val="00EF1D1B"/>
    <w:rsid w:val="00EF1D5C"/>
    <w:rsid w:val="00EF1E46"/>
    <w:rsid w:val="00EF25A9"/>
    <w:rsid w:val="00EF2B00"/>
    <w:rsid w:val="00EF2C0D"/>
    <w:rsid w:val="00EF4359"/>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820"/>
    <w:rsid w:val="00F30AA8"/>
    <w:rsid w:val="00F31695"/>
    <w:rsid w:val="00F321B0"/>
    <w:rsid w:val="00F321FB"/>
    <w:rsid w:val="00F326DD"/>
    <w:rsid w:val="00F3285E"/>
    <w:rsid w:val="00F346A7"/>
    <w:rsid w:val="00F36F26"/>
    <w:rsid w:val="00F36F45"/>
    <w:rsid w:val="00F37C37"/>
    <w:rsid w:val="00F41887"/>
    <w:rsid w:val="00F42092"/>
    <w:rsid w:val="00F44C04"/>
    <w:rsid w:val="00F45569"/>
    <w:rsid w:val="00F461D8"/>
    <w:rsid w:val="00F474F2"/>
    <w:rsid w:val="00F4752E"/>
    <w:rsid w:val="00F476D0"/>
    <w:rsid w:val="00F47AA3"/>
    <w:rsid w:val="00F50521"/>
    <w:rsid w:val="00F53736"/>
    <w:rsid w:val="00F542BF"/>
    <w:rsid w:val="00F54433"/>
    <w:rsid w:val="00F54729"/>
    <w:rsid w:val="00F54B3C"/>
    <w:rsid w:val="00F5513D"/>
    <w:rsid w:val="00F55998"/>
    <w:rsid w:val="00F5636A"/>
    <w:rsid w:val="00F56CF7"/>
    <w:rsid w:val="00F570F3"/>
    <w:rsid w:val="00F60000"/>
    <w:rsid w:val="00F6083F"/>
    <w:rsid w:val="00F608C3"/>
    <w:rsid w:val="00F60B0A"/>
    <w:rsid w:val="00F60BE7"/>
    <w:rsid w:val="00F60F03"/>
    <w:rsid w:val="00F60FE8"/>
    <w:rsid w:val="00F63D56"/>
    <w:rsid w:val="00F648C9"/>
    <w:rsid w:val="00F65D06"/>
    <w:rsid w:val="00F65D17"/>
    <w:rsid w:val="00F65FF8"/>
    <w:rsid w:val="00F669A4"/>
    <w:rsid w:val="00F66A0D"/>
    <w:rsid w:val="00F66E2D"/>
    <w:rsid w:val="00F6724D"/>
    <w:rsid w:val="00F70C50"/>
    <w:rsid w:val="00F70E42"/>
    <w:rsid w:val="00F72978"/>
    <w:rsid w:val="00F74A8D"/>
    <w:rsid w:val="00F755EF"/>
    <w:rsid w:val="00F7694C"/>
    <w:rsid w:val="00F76B88"/>
    <w:rsid w:val="00F80B66"/>
    <w:rsid w:val="00F8174B"/>
    <w:rsid w:val="00F81E34"/>
    <w:rsid w:val="00F82701"/>
    <w:rsid w:val="00F828D1"/>
    <w:rsid w:val="00F829EF"/>
    <w:rsid w:val="00F832E5"/>
    <w:rsid w:val="00F84104"/>
    <w:rsid w:val="00F85895"/>
    <w:rsid w:val="00F85E8C"/>
    <w:rsid w:val="00F87548"/>
    <w:rsid w:val="00F900CD"/>
    <w:rsid w:val="00F92E75"/>
    <w:rsid w:val="00F93BB0"/>
    <w:rsid w:val="00F93DAA"/>
    <w:rsid w:val="00F943E6"/>
    <w:rsid w:val="00F94442"/>
    <w:rsid w:val="00F94464"/>
    <w:rsid w:val="00F94B45"/>
    <w:rsid w:val="00F97920"/>
    <w:rsid w:val="00FA115B"/>
    <w:rsid w:val="00FA115E"/>
    <w:rsid w:val="00FA134A"/>
    <w:rsid w:val="00FA16F8"/>
    <w:rsid w:val="00FA1F9D"/>
    <w:rsid w:val="00FA2041"/>
    <w:rsid w:val="00FA2C83"/>
    <w:rsid w:val="00FA3358"/>
    <w:rsid w:val="00FA38C9"/>
    <w:rsid w:val="00FA4560"/>
    <w:rsid w:val="00FA5C0C"/>
    <w:rsid w:val="00FA65ED"/>
    <w:rsid w:val="00FA69FC"/>
    <w:rsid w:val="00FA7481"/>
    <w:rsid w:val="00FB0C40"/>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314B"/>
    <w:rsid w:val="00FC323F"/>
    <w:rsid w:val="00FC3CE2"/>
    <w:rsid w:val="00FC3FB6"/>
    <w:rsid w:val="00FC57F6"/>
    <w:rsid w:val="00FC7031"/>
    <w:rsid w:val="00FC7BB6"/>
    <w:rsid w:val="00FD0059"/>
    <w:rsid w:val="00FD0704"/>
    <w:rsid w:val="00FD082E"/>
    <w:rsid w:val="00FD08B2"/>
    <w:rsid w:val="00FD2DEE"/>
    <w:rsid w:val="00FD33E3"/>
    <w:rsid w:val="00FD432A"/>
    <w:rsid w:val="00FD59D8"/>
    <w:rsid w:val="00FD60C9"/>
    <w:rsid w:val="00FD616B"/>
    <w:rsid w:val="00FD6448"/>
    <w:rsid w:val="00FD6624"/>
    <w:rsid w:val="00FD6703"/>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1A6"/>
    <w:rsid w:val="00FF05BD"/>
    <w:rsid w:val="00FF20AE"/>
    <w:rsid w:val="00FF27AC"/>
    <w:rsid w:val="00FF33E5"/>
    <w:rsid w:val="00FF4157"/>
    <w:rsid w:val="00FF465E"/>
    <w:rsid w:val="00FF471A"/>
    <w:rsid w:val="00FF533F"/>
    <w:rsid w:val="00FF547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80F66107-6549-4F5A-B90F-52D22626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www.registros19862.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dadcivil@desarrollosocial.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footer" Target="footer1.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esarrollosocialyfamilia.gob.cl/storage/docs/Informe_Final_Consejo_Cohesion_Social.pdf" TargetMode="External"/><Relationship Id="rId1" Type="http://schemas.openxmlformats.org/officeDocument/2006/relationships/hyperlink" Target="https://www.desarrollosocialyfamilia.gob.cl/storage/docs/Informe_Final_Consejo_Cohesion_So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5FD9-9C6C-46D5-B68F-3BFC2AD5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14022</Words>
  <Characters>77126</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90967</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Magdalena Fernandez Bolaños</cp:lastModifiedBy>
  <cp:revision>3</cp:revision>
  <cp:lastPrinted>2021-07-20T13:30:00Z</cp:lastPrinted>
  <dcterms:created xsi:type="dcterms:W3CDTF">2021-07-19T20:48:00Z</dcterms:created>
  <dcterms:modified xsi:type="dcterms:W3CDTF">2021-07-20T13:32:00Z</dcterms:modified>
</cp:coreProperties>
</file>